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22BD" w14:textId="76737856" w:rsidR="00A339A8" w:rsidRDefault="00A339A8" w:rsidP="00ED152C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C669D" wp14:editId="5DA4D3C4">
            <wp:simplePos x="0" y="0"/>
            <wp:positionH relativeFrom="page">
              <wp:posOffset>376555</wp:posOffset>
            </wp:positionH>
            <wp:positionV relativeFrom="paragraph">
              <wp:posOffset>0</wp:posOffset>
            </wp:positionV>
            <wp:extent cx="6648450" cy="128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29BF" w14:textId="0B7FB4DC"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B06EFA">
        <w:rPr>
          <w:rFonts w:cs="Tahoma"/>
        </w:rPr>
        <w:t>2</w:t>
      </w:r>
      <w:r w:rsidR="00A558A1">
        <w:rPr>
          <w:rFonts w:cs="Tahoma"/>
        </w:rPr>
        <w:t>8</w:t>
      </w:r>
      <w:r w:rsidRPr="00DC76B0">
        <w:rPr>
          <w:rFonts w:cs="Tahoma"/>
        </w:rPr>
        <w:t>.0</w:t>
      </w:r>
      <w:r w:rsidR="00D66E69">
        <w:rPr>
          <w:rFonts w:cs="Tahoma"/>
        </w:rPr>
        <w:t>2</w:t>
      </w:r>
      <w:r w:rsidRPr="00DC76B0">
        <w:rPr>
          <w:rFonts w:cs="Tahoma"/>
        </w:rPr>
        <w:t>.20</w:t>
      </w:r>
      <w:r w:rsidR="00325755">
        <w:rPr>
          <w:rFonts w:cs="Tahoma"/>
        </w:rPr>
        <w:t>23</w:t>
      </w:r>
      <w:r w:rsidR="00C36590">
        <w:rPr>
          <w:rFonts w:cs="Tahoma"/>
        </w:rPr>
        <w:t xml:space="preserve"> </w:t>
      </w:r>
      <w:proofErr w:type="gramStart"/>
      <w:r w:rsidRPr="00DC76B0">
        <w:rPr>
          <w:rFonts w:cs="Tahoma"/>
        </w:rPr>
        <w:t>r</w:t>
      </w:r>
      <w:proofErr w:type="gramEnd"/>
      <w:r w:rsidRPr="00DC76B0">
        <w:rPr>
          <w:rFonts w:cs="Tahoma"/>
        </w:rPr>
        <w:t>.</w:t>
      </w:r>
    </w:p>
    <w:p w14:paraId="31F9EDF1" w14:textId="6FF7CD97" w:rsidR="00C72465" w:rsidRPr="00512B96" w:rsidRDefault="00ED152C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A558A1">
        <w:rPr>
          <w:rFonts w:cs="Tahoma"/>
        </w:rPr>
        <w:t xml:space="preserve"> 6</w:t>
      </w:r>
      <w:r w:rsidR="00925C66">
        <w:rPr>
          <w:rFonts w:cs="Tahoma"/>
        </w:rPr>
        <w:t xml:space="preserve"> </w:t>
      </w:r>
      <w:r w:rsidR="002223E5">
        <w:rPr>
          <w:rFonts w:cs="Tahoma"/>
        </w:rPr>
        <w:t>/IP/2023</w:t>
      </w: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14:paraId="2D9DCE56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Default="00ED152C" w:rsidP="00B06EFA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14:paraId="25B13E89" w14:textId="49D05018" w:rsidR="00D96328" w:rsidRPr="00333BC7" w:rsidRDefault="00A558A1" w:rsidP="009853CF">
            <w:pPr>
              <w:contextualSpacing/>
              <w:rPr>
                <w:rFonts w:cs="Tahoma"/>
                <w:b/>
                <w:szCs w:val="22"/>
              </w:rPr>
            </w:pPr>
            <w:r w:rsidRPr="00333BC7">
              <w:rPr>
                <w:rFonts w:cs="Tahoma"/>
                <w:b/>
                <w:bCs/>
                <w:szCs w:val="22"/>
              </w:rPr>
              <w:t xml:space="preserve">Fotografia produktowa </w:t>
            </w:r>
            <w:r w:rsidR="00700198" w:rsidRPr="00333BC7">
              <w:rPr>
                <w:rFonts w:cs="Tahoma"/>
                <w:b/>
                <w:szCs w:val="22"/>
              </w:rPr>
              <w:t>d</w:t>
            </w:r>
            <w:r w:rsidR="005375EE" w:rsidRPr="00333BC7">
              <w:rPr>
                <w:rFonts w:cs="Tahoma"/>
                <w:b/>
                <w:szCs w:val="22"/>
              </w:rPr>
              <w:t>la 1 osoby</w:t>
            </w:r>
          </w:p>
          <w:p w14:paraId="49FE592B" w14:textId="77777777" w:rsidR="00675BAB" w:rsidRPr="00700198" w:rsidRDefault="00675BAB" w:rsidP="009853CF">
            <w:pPr>
              <w:contextualSpacing/>
              <w:rPr>
                <w:rFonts w:cs="Tahoma"/>
                <w:b/>
                <w:szCs w:val="22"/>
              </w:rPr>
            </w:pPr>
          </w:p>
          <w:p w14:paraId="65AA2C3A" w14:textId="77777777" w:rsidR="00D96328" w:rsidRDefault="00D96328" w:rsidP="00E62A56">
            <w:r w:rsidRPr="00D96328">
              <w:t>Dotyczy wyboru instytucji szkoleniowej do realizacji szkolenia o wartości poniżej 130 000 zł – bez stosowania usta</w:t>
            </w:r>
            <w:r w:rsidR="00E62A56">
              <w:t xml:space="preserve">wy </w:t>
            </w:r>
            <w:r w:rsidR="00E62A56" w:rsidRPr="00D96328">
              <w:t>Prawo zamówień publicznych</w:t>
            </w:r>
            <w:r w:rsidR="00E62A56">
              <w:t xml:space="preserve"> z dnia 11 września 2019 r.</w:t>
            </w:r>
          </w:p>
          <w:p w14:paraId="52B9667E" w14:textId="1FD6F992" w:rsidR="00D11D04" w:rsidRPr="00D96328" w:rsidRDefault="00D11D04" w:rsidP="00E62A56"/>
        </w:tc>
      </w:tr>
      <w:tr w:rsidR="00FA0143" w14:paraId="4507D141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B911" w14:textId="2117822F" w:rsidR="00D96328" w:rsidRPr="00977DDC" w:rsidRDefault="00D66E69" w:rsidP="00977DDC">
            <w:pPr>
              <w:contextualSpacing/>
              <w:rPr>
                <w:rFonts w:cs="Tahoma"/>
                <w:b/>
                <w:szCs w:val="22"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 w:rsidR="00D053A8">
              <w:rPr>
                <w:rFonts w:cs="Tahoma"/>
                <w:color w:val="000000"/>
              </w:rPr>
              <w:t xml:space="preserve">ożenia oferty na przeprowadzenie </w:t>
            </w:r>
            <w:r w:rsidRPr="00A558A1">
              <w:rPr>
                <w:rFonts w:cs="Tahoma"/>
                <w:color w:val="000000"/>
                <w:szCs w:val="22"/>
              </w:rPr>
              <w:t>szkolenia:</w:t>
            </w:r>
            <w:r w:rsidRPr="00A558A1">
              <w:rPr>
                <w:rFonts w:cs="Tahoma"/>
                <w:szCs w:val="22"/>
              </w:rPr>
              <w:t xml:space="preserve"> </w:t>
            </w:r>
            <w:r w:rsidR="00A558A1" w:rsidRPr="00A558A1">
              <w:rPr>
                <w:rFonts w:cs="Tahoma"/>
                <w:b/>
                <w:bCs/>
                <w:szCs w:val="22"/>
              </w:rPr>
              <w:t xml:space="preserve">Fotografia produktowa </w:t>
            </w:r>
            <w:r w:rsidR="00A558A1" w:rsidRPr="00A558A1">
              <w:rPr>
                <w:rFonts w:cs="Tahoma"/>
                <w:b/>
                <w:color w:val="000000"/>
                <w:szCs w:val="22"/>
              </w:rPr>
              <w:t>dla 1 osoby</w:t>
            </w:r>
            <w:r w:rsidR="00844F0A">
              <w:rPr>
                <w:rFonts w:cs="Tahoma"/>
                <w:color w:val="000000"/>
              </w:rPr>
              <w:t xml:space="preserve">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="009853CF">
              <w:rPr>
                <w:rFonts w:cs="Tahoma"/>
                <w:color w:val="000000"/>
              </w:rPr>
              <w:t>stanowiącym załącznik nr 1 do zapytania ofertowego</w:t>
            </w:r>
            <w:r w:rsidRPr="007C6134">
              <w:rPr>
                <w:rFonts w:cs="Tahoma"/>
                <w:color w:val="000000"/>
              </w:rPr>
              <w:t xml:space="preserve">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A558A1">
              <w:rPr>
                <w:rFonts w:cs="Tahoma"/>
                <w:b/>
                <w:color w:val="000000"/>
              </w:rPr>
              <w:t>07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B06EFA">
              <w:rPr>
                <w:rFonts w:cs="Tahoma"/>
                <w:b/>
                <w:color w:val="000000"/>
              </w:rPr>
              <w:t>3</w:t>
            </w:r>
            <w:r w:rsidR="009853CF">
              <w:rPr>
                <w:rFonts w:cs="Tahoma"/>
                <w:b/>
                <w:color w:val="000000"/>
              </w:rPr>
              <w:t>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Pr="007E502C">
              <w:rPr>
                <w:rFonts w:cs="Tahoma"/>
                <w:b/>
                <w:color w:val="000000"/>
              </w:rPr>
              <w:t>.</w:t>
            </w:r>
          </w:p>
          <w:p w14:paraId="56A2E778" w14:textId="77777777" w:rsidR="00D96328" w:rsidRDefault="00D96328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</w:p>
          <w:p w14:paraId="4EB326D4" w14:textId="77777777" w:rsidR="00AA0C9A" w:rsidRDefault="00D66E69" w:rsidP="004B1C62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 xml:space="preserve">określają przepisy </w:t>
            </w:r>
            <w:proofErr w:type="spellStart"/>
            <w:r w:rsidRPr="00DF5852">
              <w:rPr>
                <w:rFonts w:cs="Tahoma"/>
                <w:color w:val="000000"/>
              </w:rPr>
              <w:t>Us</w:t>
            </w:r>
            <w:proofErr w:type="spellEnd"/>
          </w:p>
          <w:p w14:paraId="31E38988" w14:textId="49E57B2A" w:rsidR="00D66E69" w:rsidRPr="00D96328" w:rsidRDefault="00D66E69" w:rsidP="004B1C6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F5852">
              <w:rPr>
                <w:rFonts w:cs="Tahoma"/>
                <w:color w:val="000000"/>
              </w:rPr>
              <w:t>tawy</w:t>
            </w:r>
            <w:proofErr w:type="spellEnd"/>
            <w:proofErr w:type="gramEnd"/>
            <w:r w:rsidRPr="00DF5852">
              <w:rPr>
                <w:rFonts w:cs="Tahoma"/>
                <w:color w:val="000000"/>
              </w:rPr>
              <w:t xml:space="preserve">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14:paraId="1A017590" w14:textId="5C23864E" w:rsidR="00FA0143" w:rsidRDefault="00FA0143" w:rsidP="004B1C62"/>
        </w:tc>
      </w:tr>
      <w:tr w:rsidR="00FA0143" w14:paraId="35F9131F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FA78A" w14:textId="6C92CB49" w:rsidR="005A0295" w:rsidRPr="005A0295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14:paraId="57F39071" w14:textId="3E6ADE51" w:rsidR="00CF1687" w:rsidRDefault="00CF1687" w:rsidP="004B1C62"/>
        </w:tc>
      </w:tr>
      <w:tr w:rsidR="00FA0143" w14:paraId="78B7924E" w14:textId="77777777" w:rsidTr="003D5CE7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32ABF" w14:textId="25D51460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</w:t>
            </w:r>
            <w:r w:rsidR="00A46886">
              <w:rPr>
                <w:rFonts w:cs="Tahoma"/>
              </w:rPr>
              <w:t xml:space="preserve">Powiatowy Urząd Pracy zastosuje: </w:t>
            </w:r>
            <w:r w:rsidRPr="00A45AC9">
              <w:rPr>
                <w:rFonts w:cs="Tahoma"/>
                <w:b/>
              </w:rPr>
              <w:t>Kryteria wyboru instytucji szkoleniowej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434BE137" w14:textId="3D75F53D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</w:r>
            <w:r w:rsidR="00844F0A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B52A62"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4B871" w14:textId="6AD6C1E5" w:rsidR="00B309CA" w:rsidRDefault="0024538B" w:rsidP="004B1C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BA56C6">
        <w:trPr>
          <w:trHeight w:val="226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D640E87" w14:textId="3918E6F7" w:rsidR="00977DDC" w:rsidRPr="00A558A1" w:rsidRDefault="008209F0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  <w:szCs w:val="22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9F50CF" w:rsidRPr="00DC76B0">
              <w:rPr>
                <w:rFonts w:cs="Tahoma"/>
                <w:b/>
                <w:color w:val="000000"/>
              </w:rPr>
              <w:t xml:space="preserve"> </w:t>
            </w:r>
            <w:r w:rsidR="00A558A1" w:rsidRPr="00A558A1">
              <w:rPr>
                <w:rFonts w:cs="Tahoma"/>
                <w:b/>
                <w:bCs/>
                <w:szCs w:val="22"/>
              </w:rPr>
              <w:t xml:space="preserve">Fotografia produktowa </w:t>
            </w:r>
            <w:r w:rsidR="00A558A1" w:rsidRPr="00A558A1">
              <w:rPr>
                <w:rFonts w:cs="Tahoma"/>
                <w:b/>
                <w:szCs w:val="22"/>
              </w:rPr>
              <w:t>dla 1 osoby</w:t>
            </w:r>
            <w:r w:rsidR="00977DDC" w:rsidRPr="00A558A1">
              <w:rPr>
                <w:rFonts w:cs="Tahoma"/>
                <w:b/>
                <w:szCs w:val="22"/>
              </w:rPr>
              <w:t xml:space="preserve"> </w:t>
            </w:r>
            <w:r w:rsidR="00977DDC" w:rsidRPr="00A558A1">
              <w:rPr>
                <w:rFonts w:cs="Tahoma"/>
                <w:b/>
                <w:color w:val="000000"/>
                <w:szCs w:val="22"/>
              </w:rPr>
              <w:t>w ramach środków Funduszu Pracy</w:t>
            </w:r>
            <w:r w:rsidR="00977DDC" w:rsidRPr="00A558A1">
              <w:rPr>
                <w:rFonts w:cs="Tahoma"/>
                <w:b/>
                <w:szCs w:val="22"/>
              </w:rPr>
              <w:t>.</w:t>
            </w:r>
          </w:p>
          <w:p w14:paraId="0C40006C" w14:textId="27E2F008" w:rsidR="008209F0" w:rsidRPr="008209F0" w:rsidRDefault="00A46886" w:rsidP="005375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Osoba</w:t>
            </w:r>
            <w:r w:rsidR="009034EF" w:rsidRPr="009034E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kierowan</w:t>
            </w:r>
            <w:r>
              <w:rPr>
                <w:rFonts w:cs="Tahoma"/>
              </w:rPr>
              <w:t>a</w:t>
            </w:r>
            <w:r w:rsidR="008209F0" w:rsidRPr="008209F0">
              <w:rPr>
                <w:rFonts w:cs="Tahoma"/>
              </w:rPr>
              <w:t xml:space="preserve"> przez Powiatowy Urząd Pracy w Olkuszu może dołączyć do grupy zebranej przez instytucję szkoleniową z wolnego naboru z zastrzeżeniem prowadzenia oso</w:t>
            </w:r>
            <w:r w:rsidR="009034EF">
              <w:rPr>
                <w:rFonts w:cs="Tahoma"/>
              </w:rPr>
              <w:t>b</w:t>
            </w:r>
            <w:r>
              <w:rPr>
                <w:rFonts w:cs="Tahoma"/>
              </w:rPr>
              <w:t>nej dokumentacji dla uczestnika</w:t>
            </w:r>
            <w:r w:rsidR="008209F0" w:rsidRPr="008209F0">
              <w:rPr>
                <w:rFonts w:cs="Tahoma"/>
              </w:rPr>
              <w:t xml:space="preserve"> kierowan</w:t>
            </w:r>
            <w:r>
              <w:rPr>
                <w:rFonts w:cs="Tahoma"/>
              </w:rPr>
              <w:t>ego</w:t>
            </w:r>
            <w:r w:rsidR="008209F0" w:rsidRPr="008209F0">
              <w:rPr>
                <w:rFonts w:cs="Tahoma"/>
              </w:rPr>
              <w:t xml:space="preserve">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14:paraId="0E5CEEDA" w14:textId="6EAAA3F8" w:rsidR="008209F0" w:rsidRPr="008209F0" w:rsidRDefault="008209F0" w:rsidP="005375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 xml:space="preserve">Zamawiający zastrzega sobie prawo do rezygnacji z wykonania </w:t>
            </w:r>
            <w:r w:rsidR="00EB45D1">
              <w:rPr>
                <w:rFonts w:cs="Tahoma"/>
              </w:rPr>
              <w:t xml:space="preserve">części lub całości zamówienia </w:t>
            </w:r>
            <w:r w:rsidRPr="008209F0">
              <w:rPr>
                <w:rFonts w:cs="Tahoma"/>
              </w:rPr>
              <w:t>w przypadku wycofania się kandydata</w:t>
            </w:r>
            <w:r w:rsidR="00EB45D1">
              <w:rPr>
                <w:rFonts w:cs="Tahoma"/>
              </w:rPr>
              <w:t>/ kandydatów</w:t>
            </w:r>
            <w:r w:rsidRPr="008209F0">
              <w:rPr>
                <w:rFonts w:cs="Tahoma"/>
              </w:rPr>
              <w:t xml:space="preserve"> ze szkolenia lub wystąpienia okoliczności uniemożliwiającej zlecenie zamówienia.</w:t>
            </w:r>
          </w:p>
          <w:p w14:paraId="1E43DCD7" w14:textId="42C50D25" w:rsidR="008209F0" w:rsidRPr="008209F0" w:rsidRDefault="008209F0" w:rsidP="005375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Pr="008209F0" w:rsidRDefault="008209F0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w celu </w:t>
            </w:r>
            <w:proofErr w:type="gramStart"/>
            <w:r w:rsidRPr="008209F0">
              <w:rPr>
                <w:rFonts w:cs="Tahoma"/>
              </w:rPr>
              <w:t>podnoszenia jakości</w:t>
            </w:r>
            <w:proofErr w:type="gramEnd"/>
            <w:r w:rsidRPr="008209F0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14:paraId="7E41D656" w14:textId="78A6B204" w:rsidR="008209F0" w:rsidRPr="008209F0" w:rsidRDefault="008209F0" w:rsidP="005375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lastRenderedPageBreak/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EE6FD1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nazwę</w:t>
            </w:r>
            <w:proofErr w:type="gramEnd"/>
            <w:r w:rsidRPr="008209F0">
              <w:rPr>
                <w:rFonts w:cs="Tahoma"/>
              </w:rPr>
              <w:t xml:space="preserve"> szkolenia,</w:t>
            </w:r>
          </w:p>
          <w:p w14:paraId="32705DF4" w14:textId="77777777" w:rsidR="008209F0" w:rsidRDefault="008209F0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czas</w:t>
            </w:r>
            <w:proofErr w:type="gramEnd"/>
            <w:r w:rsidRPr="008209F0">
              <w:rPr>
                <w:rFonts w:cs="Tahoma"/>
              </w:rPr>
              <w:t xml:space="preserve"> trwania i sposób organizacji szkolenia,</w:t>
            </w:r>
          </w:p>
          <w:p w14:paraId="1BD13402" w14:textId="77777777" w:rsidR="008209F0" w:rsidRDefault="008209F0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wymagania</w:t>
            </w:r>
            <w:proofErr w:type="gramEnd"/>
            <w:r w:rsidRPr="008209F0">
              <w:rPr>
                <w:rFonts w:cs="Tahoma"/>
              </w:rPr>
              <w:t xml:space="preserve"> wstępne dla uczestników szkolenia,</w:t>
            </w:r>
          </w:p>
          <w:p w14:paraId="43C4E673" w14:textId="7AF9AC37" w:rsidR="008209F0" w:rsidRDefault="008209F0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cele</w:t>
            </w:r>
            <w:proofErr w:type="gramEnd"/>
            <w:r w:rsidRPr="008209F0">
              <w:rPr>
                <w:rFonts w:cs="Tahoma"/>
              </w:rPr>
              <w:t xml:space="preserve">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plan</w:t>
            </w:r>
            <w:proofErr w:type="gramEnd"/>
            <w:r w:rsidRPr="0012573E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14:paraId="1AF2866D" w14:textId="4192EE0E" w:rsidR="008209F0" w:rsidRDefault="007B294B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opis</w:t>
            </w:r>
            <w:proofErr w:type="gramEnd"/>
            <w:r>
              <w:rPr>
                <w:rFonts w:cs="Tahoma"/>
              </w:rPr>
              <w:t xml:space="preserve">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14:paraId="651BB6C6" w14:textId="77777777" w:rsidR="008209F0" w:rsidRDefault="008209F0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wykaz</w:t>
            </w:r>
            <w:proofErr w:type="gramEnd"/>
            <w:r w:rsidRPr="0012573E">
              <w:rPr>
                <w:rFonts w:cs="Tahoma"/>
              </w:rPr>
              <w:t xml:space="preserve"> literatury oraz niezbędnych środków i materiałów dydaktycznych,</w:t>
            </w:r>
          </w:p>
          <w:p w14:paraId="57670E9A" w14:textId="578022BD" w:rsidR="00F25369" w:rsidRPr="00F25369" w:rsidRDefault="008209F0" w:rsidP="005375EE">
            <w:pPr>
              <w:pStyle w:val="Akapitzlist"/>
              <w:numPr>
                <w:ilvl w:val="1"/>
                <w:numId w:val="13"/>
              </w:numPr>
              <w:spacing w:after="120"/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przewidziane</w:t>
            </w:r>
            <w:proofErr w:type="gramEnd"/>
            <w:r w:rsidRPr="0012573E">
              <w:rPr>
                <w:rFonts w:cs="Tahoma"/>
              </w:rPr>
              <w:t xml:space="preserve"> sprawdziany i egzaminy.</w:t>
            </w:r>
          </w:p>
          <w:p w14:paraId="481F3B47" w14:textId="5784F7D0" w:rsidR="00593F0C" w:rsidRPr="005375EE" w:rsidRDefault="00593F0C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 xml:space="preserve">Program szkolenia winien </w:t>
            </w:r>
            <w:proofErr w:type="gramStart"/>
            <w:r w:rsidRPr="005375EE">
              <w:rPr>
                <w:rFonts w:cs="Tahoma"/>
                <w:szCs w:val="22"/>
              </w:rPr>
              <w:t>zawierać co</w:t>
            </w:r>
            <w:proofErr w:type="gramEnd"/>
            <w:r w:rsidRPr="005375EE">
              <w:rPr>
                <w:rFonts w:cs="Tahoma"/>
                <w:szCs w:val="22"/>
              </w:rPr>
              <w:t xml:space="preserve"> najmniej </w:t>
            </w:r>
            <w:r w:rsidR="005375EE" w:rsidRPr="005375EE">
              <w:rPr>
                <w:rFonts w:cs="Tahoma"/>
                <w:szCs w:val="22"/>
              </w:rPr>
              <w:t>16</w:t>
            </w:r>
            <w:r w:rsidR="00323DCC" w:rsidRPr="005375EE">
              <w:rPr>
                <w:rFonts w:cs="Tahoma"/>
                <w:szCs w:val="22"/>
              </w:rPr>
              <w:t xml:space="preserve"> godzin</w:t>
            </w:r>
            <w:r w:rsidR="00183FE4">
              <w:rPr>
                <w:rFonts w:cs="Tahoma"/>
                <w:szCs w:val="22"/>
              </w:rPr>
              <w:t xml:space="preserve"> </w:t>
            </w:r>
            <w:r w:rsidR="005375EE" w:rsidRPr="005375EE">
              <w:rPr>
                <w:rFonts w:cs="Tahoma"/>
                <w:szCs w:val="22"/>
              </w:rPr>
              <w:t>i</w:t>
            </w:r>
            <w:r w:rsidR="000555DC" w:rsidRPr="005375EE">
              <w:rPr>
                <w:rFonts w:cs="Tahoma"/>
                <w:szCs w:val="22"/>
              </w:rPr>
              <w:t xml:space="preserve"> zawierać </w:t>
            </w:r>
            <w:r w:rsidRPr="005375EE">
              <w:rPr>
                <w:rFonts w:cs="Tahoma"/>
                <w:szCs w:val="22"/>
              </w:rPr>
              <w:t>takie zagadnienia jak:</w:t>
            </w:r>
          </w:p>
          <w:p w14:paraId="00C68255" w14:textId="77777777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 xml:space="preserve">Podstawowe zagadnienia z zakresu fotografii produktywnej oraz fotografii typu </w:t>
            </w:r>
            <w:r>
              <w:rPr>
                <w:rFonts w:cs="Tahoma"/>
                <w:szCs w:val="22"/>
              </w:rPr>
              <w:t xml:space="preserve">  </w:t>
            </w:r>
          </w:p>
          <w:p w14:paraId="7C8EDAF8" w14:textId="63F8FDC5" w:rsidR="005375EE" w:rsidRDefault="005375EE" w:rsidP="005375EE">
            <w:pPr>
              <w:pStyle w:val="Akapitzlist"/>
              <w:ind w:left="1080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     </w:t>
            </w:r>
            <w:proofErr w:type="spellStart"/>
            <w:proofErr w:type="gramStart"/>
            <w:r w:rsidRPr="005375EE">
              <w:rPr>
                <w:rFonts w:cs="Tahoma"/>
                <w:szCs w:val="22"/>
              </w:rPr>
              <w:t>packshot</w:t>
            </w:r>
            <w:proofErr w:type="spellEnd"/>
            <w:proofErr w:type="gramEnd"/>
            <w:r w:rsidRPr="005375EE">
              <w:rPr>
                <w:rFonts w:cs="Tahoma"/>
                <w:szCs w:val="22"/>
              </w:rPr>
              <w:t>.</w:t>
            </w:r>
          </w:p>
          <w:p w14:paraId="0F736152" w14:textId="77777777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>Zarządzanie kolorem w fotografii produktywnej.</w:t>
            </w:r>
          </w:p>
          <w:p w14:paraId="586938C4" w14:textId="77777777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 xml:space="preserve">Wyposażenie fotografa podczas pracy z produktem. </w:t>
            </w:r>
          </w:p>
          <w:p w14:paraId="57B396F6" w14:textId="0924677C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>Przygotowanie aparatu fotograficznego d</w:t>
            </w:r>
            <w:r>
              <w:rPr>
                <w:rFonts w:cs="Tahoma"/>
                <w:szCs w:val="22"/>
              </w:rPr>
              <w:t>o pracy z fotografią produktywną.</w:t>
            </w:r>
          </w:p>
          <w:p w14:paraId="1FB33A74" w14:textId="77777777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>Różnice pomiędzy światłem ciągłym i błyskowym.</w:t>
            </w:r>
          </w:p>
          <w:p w14:paraId="39D63AE0" w14:textId="77777777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 xml:space="preserve">Rodzaje obiektywów w zależności od sytuacji. </w:t>
            </w:r>
          </w:p>
          <w:p w14:paraId="6A9D68D5" w14:textId="77777777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 xml:space="preserve">Omówienie modyfikatorów i rodzajów źródeł światła. </w:t>
            </w:r>
          </w:p>
          <w:p w14:paraId="33CB9BD4" w14:textId="50AFF2AC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>Światło twarde i miękkie.</w:t>
            </w:r>
          </w:p>
          <w:p w14:paraId="2525F5CD" w14:textId="2A35BBE2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>Światło rozproszone oraz bezpośrednio odbite od przedmiotu.</w:t>
            </w:r>
          </w:p>
          <w:p w14:paraId="2E79041F" w14:textId="77777777" w:rsidR="005375EE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 xml:space="preserve">Różne rodzaje fotografowanych powierzchni – powierzchnie matowe, błyszczące, </w:t>
            </w:r>
            <w:r>
              <w:rPr>
                <w:rFonts w:cs="Tahoma"/>
                <w:szCs w:val="22"/>
              </w:rPr>
              <w:t xml:space="preserve"> </w:t>
            </w:r>
          </w:p>
          <w:p w14:paraId="3C536E86" w14:textId="571C0233" w:rsidR="005375EE" w:rsidRDefault="005375EE" w:rsidP="005375EE">
            <w:pPr>
              <w:pStyle w:val="Akapitzlist"/>
              <w:ind w:left="1080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     </w:t>
            </w:r>
            <w:proofErr w:type="gramStart"/>
            <w:r w:rsidRPr="005375EE">
              <w:rPr>
                <w:rFonts w:cs="Tahoma"/>
                <w:szCs w:val="22"/>
              </w:rPr>
              <w:t>pochłaniające</w:t>
            </w:r>
            <w:proofErr w:type="gramEnd"/>
            <w:r w:rsidRPr="005375EE">
              <w:rPr>
                <w:rFonts w:cs="Tahoma"/>
                <w:szCs w:val="22"/>
              </w:rPr>
              <w:t xml:space="preserve"> światło oraz tworzące odbicia lustrzane.</w:t>
            </w:r>
          </w:p>
          <w:p w14:paraId="537C520F" w14:textId="77777777" w:rsidR="00F4507B" w:rsidRDefault="005375EE" w:rsidP="005375EE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5375EE">
              <w:rPr>
                <w:rFonts w:cs="Tahoma"/>
                <w:szCs w:val="22"/>
              </w:rPr>
              <w:t xml:space="preserve">Zastosowanie filtrów polaryzacyjnych do tłumienia lub wzmacniania odbić </w:t>
            </w:r>
            <w:r w:rsidR="00F4507B">
              <w:rPr>
                <w:rFonts w:cs="Tahoma"/>
                <w:szCs w:val="22"/>
              </w:rPr>
              <w:t xml:space="preserve">  </w:t>
            </w:r>
          </w:p>
          <w:p w14:paraId="67C3D53B" w14:textId="32A0E656" w:rsidR="005375EE" w:rsidRDefault="00F4507B" w:rsidP="00F4507B">
            <w:pPr>
              <w:pStyle w:val="Akapitzlist"/>
              <w:ind w:left="1080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     </w:t>
            </w:r>
            <w:proofErr w:type="gramStart"/>
            <w:r w:rsidR="005375EE" w:rsidRPr="005375EE">
              <w:rPr>
                <w:rFonts w:cs="Tahoma"/>
                <w:szCs w:val="22"/>
              </w:rPr>
              <w:t>bezpośrednich</w:t>
            </w:r>
            <w:proofErr w:type="gramEnd"/>
            <w:r w:rsidR="005375EE" w:rsidRPr="005375EE">
              <w:rPr>
                <w:rFonts w:cs="Tahoma"/>
                <w:szCs w:val="22"/>
              </w:rPr>
              <w:t>, na różnych rodzajach powierzchni.</w:t>
            </w:r>
          </w:p>
          <w:p w14:paraId="5ED82E5F" w14:textId="6A5E4B82" w:rsidR="005375EE" w:rsidRDefault="005375EE" w:rsidP="00F4507B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F4507B">
              <w:rPr>
                <w:rFonts w:cs="Tahoma"/>
                <w:szCs w:val="22"/>
              </w:rPr>
              <w:t>Fotografia metalu.</w:t>
            </w:r>
            <w:r w:rsidRPr="00F4507B">
              <w:rPr>
                <w:rFonts w:cs="Tahoma"/>
                <w:szCs w:val="22"/>
              </w:rPr>
              <w:br/>
            </w:r>
            <w:r w:rsidR="00F4507B">
              <w:rPr>
                <w:rFonts w:cs="Tahoma"/>
                <w:szCs w:val="22"/>
              </w:rPr>
              <w:t xml:space="preserve">     </w:t>
            </w:r>
            <w:r w:rsidRPr="00F4507B">
              <w:rPr>
                <w:rFonts w:cs="Tahoma"/>
                <w:szCs w:val="22"/>
              </w:rPr>
              <w:t xml:space="preserve">- odwzorowanie metalu w jasnych </w:t>
            </w:r>
            <w:proofErr w:type="gramStart"/>
            <w:r w:rsidRPr="00F4507B">
              <w:rPr>
                <w:rFonts w:cs="Tahoma"/>
                <w:szCs w:val="22"/>
              </w:rPr>
              <w:t>barwach</w:t>
            </w:r>
            <w:r w:rsidRPr="00F4507B">
              <w:rPr>
                <w:rFonts w:cs="Tahoma"/>
                <w:szCs w:val="22"/>
              </w:rPr>
              <w:br/>
            </w:r>
            <w:r w:rsidR="00F4507B">
              <w:rPr>
                <w:rFonts w:cs="Tahoma"/>
                <w:szCs w:val="22"/>
              </w:rPr>
              <w:t xml:space="preserve">     </w:t>
            </w:r>
            <w:r w:rsidRPr="00F4507B">
              <w:rPr>
                <w:rFonts w:cs="Tahoma"/>
                <w:szCs w:val="22"/>
              </w:rPr>
              <w:t>- odwzorowanie</w:t>
            </w:r>
            <w:proofErr w:type="gramEnd"/>
            <w:r w:rsidRPr="00F4507B">
              <w:rPr>
                <w:rFonts w:cs="Tahoma"/>
                <w:szCs w:val="22"/>
              </w:rPr>
              <w:t xml:space="preserve"> metalu w ciemnych barwach</w:t>
            </w:r>
          </w:p>
          <w:p w14:paraId="2677C89B" w14:textId="77777777" w:rsidR="005375EE" w:rsidRDefault="005375EE" w:rsidP="00F4507B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F4507B">
              <w:rPr>
                <w:rFonts w:cs="Tahoma"/>
                <w:szCs w:val="22"/>
              </w:rPr>
              <w:t xml:space="preserve">Usuwanie tła w fotografii typu </w:t>
            </w:r>
            <w:proofErr w:type="spellStart"/>
            <w:r w:rsidRPr="00F4507B">
              <w:rPr>
                <w:rFonts w:cs="Tahoma"/>
                <w:szCs w:val="22"/>
              </w:rPr>
              <w:t>packshot</w:t>
            </w:r>
            <w:proofErr w:type="spellEnd"/>
            <w:r w:rsidRPr="00F4507B">
              <w:rPr>
                <w:rFonts w:cs="Tahoma"/>
                <w:szCs w:val="22"/>
              </w:rPr>
              <w:t>.</w:t>
            </w:r>
          </w:p>
          <w:p w14:paraId="5C57B0D5" w14:textId="77777777" w:rsidR="005375EE" w:rsidRDefault="005375EE" w:rsidP="00F4507B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F4507B">
              <w:rPr>
                <w:rFonts w:cs="Tahoma"/>
                <w:szCs w:val="22"/>
              </w:rPr>
              <w:t>Fotografia białych przedmiotów na białym tle.</w:t>
            </w:r>
          </w:p>
          <w:p w14:paraId="2B27C302" w14:textId="77777777" w:rsidR="005375EE" w:rsidRDefault="005375EE" w:rsidP="00F4507B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F4507B">
              <w:rPr>
                <w:rFonts w:cs="Tahoma"/>
                <w:szCs w:val="22"/>
              </w:rPr>
              <w:t>Fotografia czarnych przedmiotów na czarnym tle.</w:t>
            </w:r>
          </w:p>
          <w:p w14:paraId="2F70DF39" w14:textId="77777777" w:rsidR="005375EE" w:rsidRDefault="005375EE" w:rsidP="00F4507B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F4507B">
              <w:rPr>
                <w:rFonts w:cs="Tahoma"/>
                <w:szCs w:val="22"/>
              </w:rPr>
              <w:t>Fotografia szkła.</w:t>
            </w:r>
          </w:p>
          <w:p w14:paraId="183049BA" w14:textId="77777777" w:rsidR="005375EE" w:rsidRDefault="005375EE" w:rsidP="00F4507B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proofErr w:type="spellStart"/>
            <w:r w:rsidRPr="00F4507B">
              <w:rPr>
                <w:rFonts w:cs="Tahoma"/>
                <w:szCs w:val="22"/>
              </w:rPr>
              <w:t>Szparowanie</w:t>
            </w:r>
            <w:proofErr w:type="spellEnd"/>
            <w:r w:rsidRPr="00F4507B">
              <w:rPr>
                <w:rFonts w:cs="Tahoma"/>
                <w:szCs w:val="22"/>
              </w:rPr>
              <w:t xml:space="preserve"> – wycinanie z tła, wymiana tła na inne</w:t>
            </w:r>
            <w:r w:rsidR="00822A38">
              <w:rPr>
                <w:rFonts w:cs="Tahoma"/>
                <w:szCs w:val="22"/>
              </w:rPr>
              <w:t>.</w:t>
            </w:r>
          </w:p>
          <w:p w14:paraId="5E004178" w14:textId="77777777" w:rsidR="00822A38" w:rsidRDefault="005375EE" w:rsidP="00822A38">
            <w:pPr>
              <w:pStyle w:val="Akapitzlist"/>
              <w:numPr>
                <w:ilvl w:val="1"/>
                <w:numId w:val="42"/>
              </w:numPr>
              <w:rPr>
                <w:rFonts w:cs="Tahoma"/>
                <w:szCs w:val="22"/>
              </w:rPr>
            </w:pPr>
            <w:r w:rsidRPr="00822A38">
              <w:rPr>
                <w:rFonts w:cs="Tahoma"/>
                <w:szCs w:val="22"/>
              </w:rPr>
              <w:t xml:space="preserve">Fotomontaż zdjęcia – uzyskanie pięknie wyglądającego produktu z kilku wcześniej </w:t>
            </w:r>
            <w:r w:rsidR="00822A38">
              <w:rPr>
                <w:rFonts w:cs="Tahoma"/>
                <w:szCs w:val="22"/>
              </w:rPr>
              <w:t xml:space="preserve">  </w:t>
            </w:r>
          </w:p>
          <w:p w14:paraId="5A27DD9D" w14:textId="03B2E688" w:rsidR="005375EE" w:rsidRPr="00AA0C9A" w:rsidRDefault="00822A38" w:rsidP="00AA0C9A">
            <w:pPr>
              <w:pStyle w:val="Akapitzlist"/>
              <w:ind w:left="1080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     </w:t>
            </w:r>
            <w:proofErr w:type="gramStart"/>
            <w:r w:rsidR="005375EE" w:rsidRPr="00822A38">
              <w:rPr>
                <w:rFonts w:cs="Tahoma"/>
                <w:szCs w:val="22"/>
              </w:rPr>
              <w:t>wykonanych</w:t>
            </w:r>
            <w:proofErr w:type="gramEnd"/>
            <w:r w:rsidR="005375EE" w:rsidRPr="00822A38">
              <w:rPr>
                <w:rFonts w:cs="Tahoma"/>
                <w:szCs w:val="22"/>
              </w:rPr>
              <w:t xml:space="preserve"> ujęć</w:t>
            </w:r>
            <w:r>
              <w:rPr>
                <w:rFonts w:cs="Tahoma"/>
                <w:szCs w:val="22"/>
              </w:rPr>
              <w:t>.</w:t>
            </w:r>
          </w:p>
          <w:p w14:paraId="36B8A881" w14:textId="6BD22119" w:rsidR="00BA56C6" w:rsidRPr="00BA56C6" w:rsidRDefault="00BA56C6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BA56C6">
              <w:rPr>
                <w:rFonts w:cs="Tahoma"/>
              </w:rPr>
              <w:t xml:space="preserve">Program szkolenia oraz sposób organizacji zajęć praktycznych powinien być tak skonstruowany, aby zapewnić jak </w:t>
            </w:r>
            <w:proofErr w:type="gramStart"/>
            <w:r w:rsidRPr="00BA56C6">
              <w:rPr>
                <w:rFonts w:cs="Tahoma"/>
              </w:rPr>
              <w:t>najwyższą jakość</w:t>
            </w:r>
            <w:proofErr w:type="gramEnd"/>
            <w:r w:rsidRPr="00BA56C6">
              <w:rPr>
                <w:rFonts w:cs="Tahoma"/>
              </w:rPr>
              <w:t xml:space="preserve"> szkolenia oraz profesjonalne przygotowanie uc</w:t>
            </w:r>
            <w:r w:rsidR="00AA0C9A">
              <w:rPr>
                <w:rFonts w:cs="Tahoma"/>
              </w:rPr>
              <w:t>zestnika do pracy z zakresu</w:t>
            </w:r>
            <w:r w:rsidRPr="00BA56C6">
              <w:rPr>
                <w:rFonts w:cs="Tahoma"/>
              </w:rPr>
              <w:t xml:space="preserve"> </w:t>
            </w:r>
            <w:r w:rsidR="00765F63">
              <w:rPr>
                <w:rFonts w:cs="Tahoma"/>
                <w:b/>
                <w:bCs/>
                <w:szCs w:val="22"/>
              </w:rPr>
              <w:t>Fotografii produkto</w:t>
            </w:r>
            <w:bookmarkStart w:id="0" w:name="_GoBack"/>
            <w:bookmarkEnd w:id="0"/>
            <w:r w:rsidR="00AA0C9A">
              <w:rPr>
                <w:rFonts w:cs="Tahoma"/>
                <w:b/>
                <w:bCs/>
                <w:szCs w:val="22"/>
              </w:rPr>
              <w:t>wnej.</w:t>
            </w:r>
          </w:p>
          <w:p w14:paraId="10871D17" w14:textId="1D6B4E77" w:rsidR="00BA56C6" w:rsidRPr="00BA56C6" w:rsidRDefault="008E7DC0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14:paraId="486A48BB" w14:textId="71C152A3" w:rsidR="008209F0" w:rsidRPr="008209F0" w:rsidRDefault="00A45AC9" w:rsidP="005375E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64E5B008" w14:textId="1A3D1D2B" w:rsidR="008209F0" w:rsidRPr="00D11D04" w:rsidRDefault="008209F0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  <w:r w:rsidR="00D11D04">
              <w:rPr>
                <w:rFonts w:cs="Tahoma"/>
              </w:rPr>
              <w:t xml:space="preserve"> </w:t>
            </w:r>
            <w:r w:rsidRPr="00D11D04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D11D04">
              <w:rPr>
                <w:rFonts w:cs="Tahoma"/>
                <w:b/>
              </w:rPr>
              <w:t>posiadał co</w:t>
            </w:r>
            <w:proofErr w:type="gramEnd"/>
            <w:r w:rsidRPr="00D11D04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14:paraId="5A9F08CF" w14:textId="00C73017" w:rsidR="008209F0" w:rsidRDefault="008209F0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58DD7AB0" w14:textId="77777777" w:rsidR="000374A5" w:rsidRDefault="000374A5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lastRenderedPageBreak/>
              <w:t>Wymaga się prowadzenia dokumentacji przebiegu szkolenia stanowiącej:</w:t>
            </w:r>
          </w:p>
          <w:p w14:paraId="33904372" w14:textId="78307670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dziennik</w:t>
            </w:r>
            <w:proofErr w:type="gramEnd"/>
            <w:r w:rsidRPr="000374A5">
              <w:rPr>
                <w:rFonts w:cs="Tahoma"/>
              </w:rPr>
              <w:t xml:space="preserve">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14:paraId="4078414F" w14:textId="3F02057B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BA11EA">
              <w:rPr>
                <w:rFonts w:cs="Tahoma"/>
              </w:rPr>
              <w:t>protokół</w:t>
            </w:r>
            <w:proofErr w:type="gramEnd"/>
            <w:r w:rsidRPr="00BA11EA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14:paraId="606E45D2" w14:textId="64F7372A" w:rsidR="000374A5" w:rsidRPr="00BA11EA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BA11EA">
              <w:rPr>
                <w:rFonts w:cs="Tahoma"/>
              </w:rPr>
              <w:t>rejestr</w:t>
            </w:r>
            <w:proofErr w:type="gramEnd"/>
            <w:r w:rsidRPr="00BA11EA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14:paraId="5DE2C0BA" w14:textId="2FDE78D2" w:rsidR="000374A5" w:rsidRPr="00593F0C" w:rsidRDefault="000374A5" w:rsidP="00AA0C9A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0374A5">
              <w:rPr>
                <w:rFonts w:cs="Tahoma"/>
              </w:rPr>
              <w:t>W ramach udzielonego zamówienia Wykonawca zobowiązan</w:t>
            </w:r>
            <w:r w:rsidR="00593F0C">
              <w:rPr>
                <w:rFonts w:cs="Tahoma"/>
              </w:rPr>
              <w:t xml:space="preserve">y jest </w:t>
            </w:r>
            <w:r w:rsidRPr="000374A5">
              <w:rPr>
                <w:rFonts w:cs="Tahoma"/>
              </w:rPr>
              <w:t>do wydania u</w:t>
            </w:r>
            <w:r w:rsidR="00593F0C">
              <w:rPr>
                <w:rFonts w:cs="Tahoma"/>
              </w:rPr>
              <w:t>czestnikowi szkolenia dokumentu</w:t>
            </w:r>
            <w:r>
              <w:rPr>
                <w:rFonts w:cs="Tahoma"/>
              </w:rPr>
              <w:t xml:space="preserve"> </w:t>
            </w:r>
            <w:r w:rsidR="00593F0C">
              <w:rPr>
                <w:rFonts w:cs="Tahoma"/>
              </w:rPr>
              <w:t>potwierdzającego</w:t>
            </w:r>
            <w:r w:rsidRPr="000374A5">
              <w:rPr>
                <w:rFonts w:cs="Tahoma"/>
              </w:rPr>
              <w:t xml:space="preserve"> ukończenie kursu</w:t>
            </w:r>
            <w:r w:rsidR="00D77693">
              <w:rPr>
                <w:rFonts w:cs="Tahoma"/>
              </w:rPr>
              <w:t>:</w:t>
            </w:r>
            <w:r w:rsidR="00D77693" w:rsidRPr="00BF7DA2">
              <w:rPr>
                <w:rFonts w:cs="Tahoma"/>
                <w:b/>
                <w:szCs w:val="22"/>
              </w:rPr>
              <w:t xml:space="preserve"> </w:t>
            </w:r>
            <w:r w:rsidR="00DF1747" w:rsidRPr="00DF1747">
              <w:rPr>
                <w:rFonts w:cs="Tahoma"/>
                <w:b/>
                <w:bCs/>
                <w:szCs w:val="22"/>
              </w:rPr>
              <w:t>Fotografia produktowa</w:t>
            </w:r>
            <w:r w:rsidR="00DF17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0374A5">
              <w:rPr>
                <w:rFonts w:cs="Tahoma"/>
                <w:b/>
              </w:rPr>
              <w:t xml:space="preserve">tj. </w:t>
            </w:r>
            <w:r w:rsidRPr="00593F0C">
              <w:rPr>
                <w:rFonts w:cs="Tahoma"/>
                <w:b/>
              </w:rPr>
              <w:t>zaświadczenia</w:t>
            </w:r>
            <w:r w:rsidRPr="00593F0C">
              <w:rPr>
                <w:rFonts w:cs="Tahoma"/>
              </w:rPr>
              <w:t xml:space="preserve"> lub innego dokumentu</w:t>
            </w:r>
            <w:r w:rsidR="00306A80">
              <w:rPr>
                <w:rFonts w:cs="Tahoma"/>
              </w:rPr>
              <w:t xml:space="preserve"> potwierdzającego ukończenie ww.</w:t>
            </w:r>
            <w:r w:rsidRPr="00593F0C">
              <w:rPr>
                <w:rFonts w:cs="Tahoma"/>
              </w:rPr>
              <w:t xml:space="preserve"> kursu zgodnie z Rozporządzeniem Ministra Pracy i Polityki Społecznej</w:t>
            </w:r>
            <w:r w:rsidR="00844F0A" w:rsidRPr="00593F0C">
              <w:rPr>
                <w:rFonts w:cs="Tahoma"/>
                <w:i/>
              </w:rPr>
              <w:t xml:space="preserve"> </w:t>
            </w:r>
            <w:r w:rsidRPr="00593F0C">
              <w:rPr>
                <w:rFonts w:cs="Tahoma"/>
              </w:rPr>
              <w:t>z dnia</w:t>
            </w:r>
            <w:r w:rsidRPr="00593F0C">
              <w:rPr>
                <w:rFonts w:cs="Tahoma"/>
                <w:i/>
              </w:rPr>
              <w:t xml:space="preserve"> </w:t>
            </w:r>
            <w:r w:rsidRPr="00593F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593F0C">
              <w:rPr>
                <w:rFonts w:cs="Tahoma"/>
              </w:rPr>
              <w:t>zawierającego:</w:t>
            </w:r>
          </w:p>
          <w:p w14:paraId="5F089163" w14:textId="612C83CE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numer</w:t>
            </w:r>
            <w:proofErr w:type="gramEnd"/>
            <w:r w:rsidRPr="000374A5">
              <w:rPr>
                <w:rFonts w:cs="Tahoma"/>
              </w:rPr>
              <w:t xml:space="preserve"> z rejestru, </w:t>
            </w:r>
          </w:p>
          <w:p w14:paraId="2F79C254" w14:textId="4F295D13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imię</w:t>
            </w:r>
            <w:proofErr w:type="gramEnd"/>
            <w:r w:rsidRPr="00306A80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14:paraId="6D20E389" w14:textId="66F0A88F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nazwę</w:t>
            </w:r>
            <w:proofErr w:type="gramEnd"/>
            <w:r w:rsidRPr="00306A80">
              <w:rPr>
                <w:rFonts w:cs="Tahoma"/>
              </w:rPr>
              <w:t xml:space="preserve"> instytucji szkoleniowej przeprowadzającej szkolenie,</w:t>
            </w:r>
          </w:p>
          <w:p w14:paraId="21C5E280" w14:textId="5C06FC0B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formę</w:t>
            </w:r>
            <w:proofErr w:type="gramEnd"/>
            <w:r w:rsidRPr="00306A80">
              <w:rPr>
                <w:rFonts w:cs="Tahoma"/>
              </w:rPr>
              <w:t xml:space="preserve"> i nazwę szkolenia,</w:t>
            </w:r>
          </w:p>
          <w:p w14:paraId="3F8F1959" w14:textId="4DC54C0D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okres</w:t>
            </w:r>
            <w:proofErr w:type="gramEnd"/>
            <w:r w:rsidRPr="00306A80">
              <w:rPr>
                <w:rFonts w:cs="Tahoma"/>
              </w:rPr>
              <w:t xml:space="preserve"> trwania szkolenia,</w:t>
            </w:r>
          </w:p>
          <w:p w14:paraId="6FCC44CB" w14:textId="06778C0F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miejsce</w:t>
            </w:r>
            <w:proofErr w:type="gramEnd"/>
            <w:r w:rsidRPr="00306A80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14:paraId="0A781B4E" w14:textId="0D0D3BAB" w:rsidR="000374A5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tematy</w:t>
            </w:r>
            <w:proofErr w:type="gramEnd"/>
            <w:r w:rsidRPr="00306A80">
              <w:rPr>
                <w:rFonts w:cs="Tahoma"/>
              </w:rPr>
              <w:t xml:space="preserve"> i wymiar godzin zajęć edukacyjnych,</w:t>
            </w:r>
          </w:p>
          <w:p w14:paraId="3CBC470B" w14:textId="2FDA0A17" w:rsidR="000374A5" w:rsidRPr="00306A80" w:rsidRDefault="000374A5" w:rsidP="005375EE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podpis</w:t>
            </w:r>
            <w:proofErr w:type="gramEnd"/>
            <w:r w:rsidRPr="00306A80">
              <w:rPr>
                <w:rFonts w:cs="Tahoma"/>
              </w:rPr>
              <w:t xml:space="preserve"> osoby upoważnionej przez instytucję szkoleniową przeprowadzającą szkolenie.</w:t>
            </w:r>
          </w:p>
          <w:p w14:paraId="24D9BAA8" w14:textId="35D63B6A" w:rsidR="000374A5" w:rsidRPr="000374A5" w:rsidRDefault="000374A5" w:rsidP="005375EE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BA56C6">
              <w:rPr>
                <w:rFonts w:cs="Tahoma"/>
              </w:rPr>
              <w:t xml:space="preserve"> i psychologicznych, jeśli są</w:t>
            </w:r>
            <w:r w:rsidR="00593F0C">
              <w:rPr>
                <w:rFonts w:cs="Tahoma"/>
              </w:rPr>
              <w:t xml:space="preserve"> wymagane.</w:t>
            </w:r>
          </w:p>
          <w:p w14:paraId="4E4925C9" w14:textId="2F4C0F65" w:rsidR="008209F0" w:rsidRPr="008209F0" w:rsidRDefault="008209F0" w:rsidP="005375EE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="00834727">
              <w:rPr>
                <w:rFonts w:cs="Tahoma"/>
                <w:b/>
              </w:rPr>
              <w:t xml:space="preserve"> do 30.06</w:t>
            </w:r>
            <w:r w:rsidR="00CB5696">
              <w:rPr>
                <w:rFonts w:cs="Tahoma"/>
                <w:b/>
              </w:rPr>
              <w:t>.</w:t>
            </w:r>
            <w:r w:rsidRPr="008209F0">
              <w:rPr>
                <w:rFonts w:cs="Tahoma"/>
                <w:b/>
              </w:rPr>
              <w:t>202</w:t>
            </w:r>
            <w:r w:rsidR="00972703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proofErr w:type="gramStart"/>
            <w:r w:rsidRPr="008209F0">
              <w:rPr>
                <w:rFonts w:cs="Tahoma"/>
                <w:b/>
              </w:rPr>
              <w:t>r</w:t>
            </w:r>
            <w:proofErr w:type="gramEnd"/>
            <w:r w:rsidRPr="008209F0">
              <w:rPr>
                <w:rFonts w:cs="Tahoma"/>
                <w:b/>
              </w:rPr>
              <w:t xml:space="preserve">. </w:t>
            </w:r>
          </w:p>
          <w:p w14:paraId="673B76AB" w14:textId="641DCF2A" w:rsidR="008209F0" w:rsidRDefault="008209F0" w:rsidP="005375EE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4B783028" w14:textId="3FB3DE21" w:rsidR="00FA0143" w:rsidRPr="00193186" w:rsidRDefault="00925C66" w:rsidP="0019318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B06EFA">
              <w:rPr>
                <w:rFonts w:cs="Tahoma"/>
                <w:szCs w:val="22"/>
              </w:rPr>
              <w:t>Zamawiający dopuszcza możliwość realizacji</w:t>
            </w:r>
            <w:r w:rsidRPr="00B06EFA">
              <w:rPr>
                <w:rFonts w:cs="Tahoma"/>
                <w:b/>
                <w:szCs w:val="22"/>
              </w:rPr>
              <w:t xml:space="preserve"> zajęć </w:t>
            </w:r>
            <w:r w:rsidRPr="00B06EFA">
              <w:rPr>
                <w:rFonts w:cs="Tahoma"/>
                <w:b/>
                <w:spacing w:val="3"/>
                <w:szCs w:val="22"/>
                <w:shd w:val="clear" w:color="auto" w:fill="FFFFFF"/>
              </w:rPr>
              <w:t>w formie zdalnej</w:t>
            </w:r>
            <w:r w:rsidRPr="00B06EFA">
              <w:rPr>
                <w:rFonts w:cs="Tahoma"/>
                <w:spacing w:val="3"/>
                <w:szCs w:val="22"/>
                <w:shd w:val="clear" w:color="auto" w:fill="FFFFFF"/>
              </w:rPr>
              <w:t>, jednak zajęcia muszą odbywać się na żywo pod okiem trenera przy wykorzystaniu specjalnych platform oraz komunikatorów.</w:t>
            </w:r>
          </w:p>
        </w:tc>
      </w:tr>
      <w:tr w:rsidR="00FA0143" w14:paraId="02A784C1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1332A31" w:rsidR="00B309CA" w:rsidRDefault="00772612" w:rsidP="006F1BE8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3D5CE7">
        <w:trPr>
          <w:trHeight w:val="198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2AF0FCF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 xml:space="preserve">z wymaganymi załącznikami. </w:t>
            </w:r>
          </w:p>
          <w:p w14:paraId="6E1E09E6" w14:textId="707F6210" w:rsidR="00CE1C8E" w:rsidRPr="00BA56C6" w:rsidRDefault="00772612" w:rsidP="00CB5696">
            <w:pPr>
              <w:pStyle w:val="Akapitzlist"/>
              <w:numPr>
                <w:ilvl w:val="0"/>
                <w:numId w:val="16"/>
              </w:numPr>
              <w:rPr>
                <w:rFonts w:cs="Tahoma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A46886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gov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pl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834727">
              <w:rPr>
                <w:rFonts w:cs="Tahoma"/>
                <w:b/>
                <w:bCs/>
                <w:color w:val="000000"/>
              </w:rPr>
              <w:t>07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.0</w:t>
            </w:r>
            <w:r w:rsidR="005F2F2A">
              <w:rPr>
                <w:rFonts w:cs="Tahoma"/>
                <w:b/>
                <w:bCs/>
                <w:color w:val="000000"/>
              </w:rPr>
              <w:t>3</w:t>
            </w:r>
            <w:r w:rsidR="00A46886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834727" w:rsidRPr="00834727">
              <w:rPr>
                <w:rFonts w:cs="Tahoma"/>
                <w:b/>
                <w:bCs/>
                <w:szCs w:val="22"/>
              </w:rPr>
              <w:t>Fotografia produktowa</w:t>
            </w:r>
            <w:r w:rsidR="00834727">
              <w:rPr>
                <w:rFonts w:cs="Tahoma"/>
                <w:b/>
                <w:bCs/>
                <w:szCs w:val="22"/>
              </w:rPr>
              <w:t>.</w:t>
            </w:r>
          </w:p>
          <w:p w14:paraId="4B52CBB2" w14:textId="406863DE"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23CD523" w14:textId="3AFCA45F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Wzór umowy winien być zaparafowany na każdej stronie. Nie wymaga się uzupełnienia umowy.</w:t>
            </w:r>
          </w:p>
          <w:p w14:paraId="42EAB50E" w14:textId="4B2D93B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</w:t>
            </w:r>
            <w:r w:rsidRPr="00D31220">
              <w:rPr>
                <w:rFonts w:cs="Tahoma"/>
                <w:color w:val="000000"/>
              </w:rPr>
              <w:lastRenderedPageBreak/>
              <w:t xml:space="preserve">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944237B" w:rsidR="00772612" w:rsidRPr="004B1C6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Default="004B1C62" w:rsidP="00BA56C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 Polner, nr tel. 32 7065820, 32 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14:paraId="768AD9D6" w14:textId="2C63BB1A" w:rsidR="00CB0E5A" w:rsidRDefault="00CB0E5A"/>
    <w:p w14:paraId="1EEC8904" w14:textId="77777777" w:rsidR="00F156AB" w:rsidRDefault="00F156AB"/>
    <w:p w14:paraId="1EE8BFAF" w14:textId="2CF4F227" w:rsidR="00785BB2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6AB">
        <w:rPr>
          <w:b/>
        </w:rPr>
        <w:t>DYREKTOR</w:t>
      </w:r>
    </w:p>
    <w:p w14:paraId="6D5E98D9" w14:textId="1AC55221" w:rsidR="00F156AB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F156AB">
        <w:rPr>
          <w:b/>
        </w:rPr>
        <w:t>mgr</w:t>
      </w:r>
      <w:proofErr w:type="gramEnd"/>
      <w:r w:rsidRPr="00F156AB">
        <w:rPr>
          <w:b/>
        </w:rPr>
        <w:t xml:space="preserve"> Piotr Polak</w:t>
      </w:r>
    </w:p>
    <w:p w14:paraId="620E6554" w14:textId="77777777" w:rsidR="00785BB2" w:rsidRDefault="00785BB2"/>
    <w:p w14:paraId="4CC69BD3" w14:textId="77777777" w:rsidR="00512B96" w:rsidRDefault="00512B96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p w14:paraId="3EE12EF7" w14:textId="77777777" w:rsidR="00D76649" w:rsidRDefault="00D76649" w:rsidP="004A27C2"/>
    <w:sectPr w:rsidR="00D76649" w:rsidSect="00A33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FAB"/>
    <w:multiLevelType w:val="hybridMultilevel"/>
    <w:tmpl w:val="2CBA43C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4EDB"/>
    <w:multiLevelType w:val="hybridMultilevel"/>
    <w:tmpl w:val="52E0E31E"/>
    <w:lvl w:ilvl="0" w:tplc="8C1C8EA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3D23"/>
    <w:multiLevelType w:val="hybridMultilevel"/>
    <w:tmpl w:val="6EDC7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6356A"/>
    <w:multiLevelType w:val="multilevel"/>
    <w:tmpl w:val="DB36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F71E0"/>
    <w:multiLevelType w:val="hybridMultilevel"/>
    <w:tmpl w:val="EB0844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9694F"/>
    <w:multiLevelType w:val="multilevel"/>
    <w:tmpl w:val="D6ECAFD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6D91"/>
    <w:multiLevelType w:val="multilevel"/>
    <w:tmpl w:val="55C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A031DD"/>
    <w:multiLevelType w:val="hybridMultilevel"/>
    <w:tmpl w:val="495A5A4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60A4E97A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F22C62"/>
    <w:multiLevelType w:val="multilevel"/>
    <w:tmpl w:val="BC4E8A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86ADC"/>
    <w:multiLevelType w:val="hybridMultilevel"/>
    <w:tmpl w:val="7682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53F4C"/>
    <w:multiLevelType w:val="hybridMultilevel"/>
    <w:tmpl w:val="11AC4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A713B0"/>
    <w:multiLevelType w:val="hybridMultilevel"/>
    <w:tmpl w:val="FF343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B31B6"/>
    <w:multiLevelType w:val="hybridMultilevel"/>
    <w:tmpl w:val="84CA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47B"/>
    <w:multiLevelType w:val="hybridMultilevel"/>
    <w:tmpl w:val="834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948A4"/>
    <w:multiLevelType w:val="hybridMultilevel"/>
    <w:tmpl w:val="21F8944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38"/>
  </w:num>
  <w:num w:numId="8">
    <w:abstractNumId w:val="13"/>
  </w:num>
  <w:num w:numId="9">
    <w:abstractNumId w:val="37"/>
  </w:num>
  <w:num w:numId="10">
    <w:abstractNumId w:val="18"/>
  </w:num>
  <w:num w:numId="11">
    <w:abstractNumId w:val="23"/>
  </w:num>
  <w:num w:numId="12">
    <w:abstractNumId w:val="0"/>
  </w:num>
  <w:num w:numId="13">
    <w:abstractNumId w:val="26"/>
  </w:num>
  <w:num w:numId="14">
    <w:abstractNumId w:val="7"/>
  </w:num>
  <w:num w:numId="15">
    <w:abstractNumId w:val="30"/>
  </w:num>
  <w:num w:numId="16">
    <w:abstractNumId w:val="31"/>
  </w:num>
  <w:num w:numId="17">
    <w:abstractNumId w:val="19"/>
  </w:num>
  <w:num w:numId="18">
    <w:abstractNumId w:val="17"/>
  </w:num>
  <w:num w:numId="19">
    <w:abstractNumId w:val="21"/>
  </w:num>
  <w:num w:numId="20">
    <w:abstractNumId w:val="8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7"/>
  </w:num>
  <w:num w:numId="25">
    <w:abstractNumId w:val="35"/>
  </w:num>
  <w:num w:numId="26">
    <w:abstractNumId w:val="9"/>
  </w:num>
  <w:num w:numId="27">
    <w:abstractNumId w:val="22"/>
  </w:num>
  <w:num w:numId="28">
    <w:abstractNumId w:val="5"/>
  </w:num>
  <w:num w:numId="29">
    <w:abstractNumId w:val="32"/>
  </w:num>
  <w:num w:numId="30">
    <w:abstractNumId w:val="6"/>
  </w:num>
  <w:num w:numId="31">
    <w:abstractNumId w:val="33"/>
  </w:num>
  <w:num w:numId="32">
    <w:abstractNumId w:val="34"/>
  </w:num>
  <w:num w:numId="33">
    <w:abstractNumId w:val="20"/>
  </w:num>
  <w:num w:numId="34">
    <w:abstractNumId w:val="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6"/>
  </w:num>
  <w:num w:numId="38">
    <w:abstractNumId w:val="11"/>
  </w:num>
  <w:num w:numId="39">
    <w:abstractNumId w:val="24"/>
  </w:num>
  <w:num w:numId="40">
    <w:abstractNumId w:val="39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14159"/>
    <w:rsid w:val="000374A5"/>
    <w:rsid w:val="000555DC"/>
    <w:rsid w:val="000707F0"/>
    <w:rsid w:val="00084BF3"/>
    <w:rsid w:val="0009133C"/>
    <w:rsid w:val="0009194A"/>
    <w:rsid w:val="000A0A45"/>
    <w:rsid w:val="000C37E0"/>
    <w:rsid w:val="000C39C2"/>
    <w:rsid w:val="000C729F"/>
    <w:rsid w:val="000C7ABA"/>
    <w:rsid w:val="000F28B7"/>
    <w:rsid w:val="001166DC"/>
    <w:rsid w:val="0012573E"/>
    <w:rsid w:val="0012575D"/>
    <w:rsid w:val="0017275D"/>
    <w:rsid w:val="00173C19"/>
    <w:rsid w:val="00183FE4"/>
    <w:rsid w:val="00193186"/>
    <w:rsid w:val="001F1637"/>
    <w:rsid w:val="002223E5"/>
    <w:rsid w:val="00222BCF"/>
    <w:rsid w:val="0023722D"/>
    <w:rsid w:val="0024538B"/>
    <w:rsid w:val="0025705A"/>
    <w:rsid w:val="00266C55"/>
    <w:rsid w:val="00271727"/>
    <w:rsid w:val="002B2DA0"/>
    <w:rsid w:val="002C20F6"/>
    <w:rsid w:val="002D4406"/>
    <w:rsid w:val="002E1D36"/>
    <w:rsid w:val="002E5360"/>
    <w:rsid w:val="00306A80"/>
    <w:rsid w:val="00323DCC"/>
    <w:rsid w:val="00325755"/>
    <w:rsid w:val="00333BC7"/>
    <w:rsid w:val="00341E73"/>
    <w:rsid w:val="003679C2"/>
    <w:rsid w:val="00384BE6"/>
    <w:rsid w:val="00385D46"/>
    <w:rsid w:val="003B3147"/>
    <w:rsid w:val="003C299A"/>
    <w:rsid w:val="003D5CE7"/>
    <w:rsid w:val="003E7D75"/>
    <w:rsid w:val="00435C96"/>
    <w:rsid w:val="00436E08"/>
    <w:rsid w:val="00441583"/>
    <w:rsid w:val="00480B9C"/>
    <w:rsid w:val="00496FA7"/>
    <w:rsid w:val="004A27C2"/>
    <w:rsid w:val="004A7D1E"/>
    <w:rsid w:val="004B1C62"/>
    <w:rsid w:val="004C2595"/>
    <w:rsid w:val="004E234A"/>
    <w:rsid w:val="004E64EA"/>
    <w:rsid w:val="0050713C"/>
    <w:rsid w:val="00512B96"/>
    <w:rsid w:val="00513DCD"/>
    <w:rsid w:val="005375EE"/>
    <w:rsid w:val="00542728"/>
    <w:rsid w:val="005860FA"/>
    <w:rsid w:val="00593F0C"/>
    <w:rsid w:val="005A0295"/>
    <w:rsid w:val="005A640D"/>
    <w:rsid w:val="005C064D"/>
    <w:rsid w:val="005F2F2A"/>
    <w:rsid w:val="00614D80"/>
    <w:rsid w:val="00675BAB"/>
    <w:rsid w:val="00677482"/>
    <w:rsid w:val="006A7CE1"/>
    <w:rsid w:val="006B5246"/>
    <w:rsid w:val="006B616D"/>
    <w:rsid w:val="006C2A1B"/>
    <w:rsid w:val="006C352F"/>
    <w:rsid w:val="006D3ECF"/>
    <w:rsid w:val="006D7C2B"/>
    <w:rsid w:val="006F1BE8"/>
    <w:rsid w:val="00700198"/>
    <w:rsid w:val="00725367"/>
    <w:rsid w:val="00733228"/>
    <w:rsid w:val="00733CC6"/>
    <w:rsid w:val="00752868"/>
    <w:rsid w:val="00765F63"/>
    <w:rsid w:val="00772612"/>
    <w:rsid w:val="00781200"/>
    <w:rsid w:val="00785BB2"/>
    <w:rsid w:val="007907E5"/>
    <w:rsid w:val="007B294B"/>
    <w:rsid w:val="007C6134"/>
    <w:rsid w:val="007F5AA8"/>
    <w:rsid w:val="00800C35"/>
    <w:rsid w:val="008209F0"/>
    <w:rsid w:val="00822A38"/>
    <w:rsid w:val="00834727"/>
    <w:rsid w:val="00844F0A"/>
    <w:rsid w:val="008571B1"/>
    <w:rsid w:val="00864184"/>
    <w:rsid w:val="00882295"/>
    <w:rsid w:val="00887CA4"/>
    <w:rsid w:val="008919A4"/>
    <w:rsid w:val="008B6506"/>
    <w:rsid w:val="008B7178"/>
    <w:rsid w:val="008D3C63"/>
    <w:rsid w:val="008E7DC0"/>
    <w:rsid w:val="008F46A5"/>
    <w:rsid w:val="009034EF"/>
    <w:rsid w:val="00913699"/>
    <w:rsid w:val="00915847"/>
    <w:rsid w:val="009168EC"/>
    <w:rsid w:val="00925C66"/>
    <w:rsid w:val="00953E9C"/>
    <w:rsid w:val="009604ED"/>
    <w:rsid w:val="00965293"/>
    <w:rsid w:val="00972703"/>
    <w:rsid w:val="00977DDC"/>
    <w:rsid w:val="009824C1"/>
    <w:rsid w:val="009853CF"/>
    <w:rsid w:val="00994DB8"/>
    <w:rsid w:val="009F33E0"/>
    <w:rsid w:val="009F50CF"/>
    <w:rsid w:val="00A013ED"/>
    <w:rsid w:val="00A15D2B"/>
    <w:rsid w:val="00A339A8"/>
    <w:rsid w:val="00A45AC9"/>
    <w:rsid w:val="00A46886"/>
    <w:rsid w:val="00A53FC8"/>
    <w:rsid w:val="00A558A1"/>
    <w:rsid w:val="00AA01BF"/>
    <w:rsid w:val="00AA0C9A"/>
    <w:rsid w:val="00AC278F"/>
    <w:rsid w:val="00B06EFA"/>
    <w:rsid w:val="00B075A5"/>
    <w:rsid w:val="00B137C0"/>
    <w:rsid w:val="00B1754B"/>
    <w:rsid w:val="00B309CA"/>
    <w:rsid w:val="00B4074B"/>
    <w:rsid w:val="00B65124"/>
    <w:rsid w:val="00B72AE3"/>
    <w:rsid w:val="00B8646E"/>
    <w:rsid w:val="00BA11EA"/>
    <w:rsid w:val="00BA56C6"/>
    <w:rsid w:val="00BE4802"/>
    <w:rsid w:val="00C03C66"/>
    <w:rsid w:val="00C12E96"/>
    <w:rsid w:val="00C2430C"/>
    <w:rsid w:val="00C34BF0"/>
    <w:rsid w:val="00C36590"/>
    <w:rsid w:val="00C51714"/>
    <w:rsid w:val="00C72465"/>
    <w:rsid w:val="00C74217"/>
    <w:rsid w:val="00CB0E5A"/>
    <w:rsid w:val="00CB5696"/>
    <w:rsid w:val="00CD3435"/>
    <w:rsid w:val="00CE1C8E"/>
    <w:rsid w:val="00CF1687"/>
    <w:rsid w:val="00D053A8"/>
    <w:rsid w:val="00D11D04"/>
    <w:rsid w:val="00D16D52"/>
    <w:rsid w:val="00D31220"/>
    <w:rsid w:val="00D40BE2"/>
    <w:rsid w:val="00D44328"/>
    <w:rsid w:val="00D6520E"/>
    <w:rsid w:val="00D66E69"/>
    <w:rsid w:val="00D76649"/>
    <w:rsid w:val="00D77693"/>
    <w:rsid w:val="00D96328"/>
    <w:rsid w:val="00DB6417"/>
    <w:rsid w:val="00DC32B3"/>
    <w:rsid w:val="00DF1747"/>
    <w:rsid w:val="00DF313D"/>
    <w:rsid w:val="00E21CA8"/>
    <w:rsid w:val="00E602EB"/>
    <w:rsid w:val="00E62A56"/>
    <w:rsid w:val="00E75E12"/>
    <w:rsid w:val="00E9048A"/>
    <w:rsid w:val="00EB45D1"/>
    <w:rsid w:val="00ED152C"/>
    <w:rsid w:val="00ED3460"/>
    <w:rsid w:val="00ED7C74"/>
    <w:rsid w:val="00EE6FD1"/>
    <w:rsid w:val="00EF5BF5"/>
    <w:rsid w:val="00F1122C"/>
    <w:rsid w:val="00F156AB"/>
    <w:rsid w:val="00F25369"/>
    <w:rsid w:val="00F4507B"/>
    <w:rsid w:val="00F85947"/>
    <w:rsid w:val="00F85DB1"/>
    <w:rsid w:val="00FA0143"/>
    <w:rsid w:val="00FB6AC4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B06EFA"/>
    <w:pPr>
      <w:keepNext/>
      <w:keepLines/>
      <w:spacing w:before="240" w:after="12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6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EFA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  <w:lang w:val="x-none"/>
    </w:rPr>
  </w:style>
  <w:style w:type="paragraph" w:styleId="Bezodstpw">
    <w:name w:val="No Spacing"/>
    <w:uiPriority w:val="1"/>
    <w:qFormat/>
    <w:rsid w:val="0038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649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customStyle="1" w:styleId="elementor-icon-box-description">
    <w:name w:val="elementor-icon-box-description"/>
    <w:basedOn w:val="Normalny"/>
    <w:rsid w:val="00D76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22</cp:revision>
  <cp:lastPrinted>2023-02-28T07:25:00Z</cp:lastPrinted>
  <dcterms:created xsi:type="dcterms:W3CDTF">2023-02-23T10:58:00Z</dcterms:created>
  <dcterms:modified xsi:type="dcterms:W3CDTF">2023-02-28T07:31:00Z</dcterms:modified>
</cp:coreProperties>
</file>