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77777777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A021A8">
                              <w:rPr>
                                <w:rFonts w:ascii="Cambria" w:hAnsi="Cambria"/>
                                <w:b/>
                                <w:bCs/>
                              </w:rPr>
                              <w:t>PORAD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5BB85AB6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POWIATOWEGO URZĘDU PRACY W OLKUSZU – </w:t>
                            </w:r>
                            <w:r w:rsidR="003F31DC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I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KWARTAŁ </w:t>
                            </w:r>
                            <w:r w:rsidR="003F31DC">
                              <w:rPr>
                                <w:rFonts w:ascii="Cambria" w:hAnsi="Cambria"/>
                                <w:b/>
                                <w:bCs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77777777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A021A8">
                        <w:rPr>
                          <w:rFonts w:ascii="Cambria" w:hAnsi="Cambria"/>
                          <w:b/>
                          <w:bCs/>
                        </w:rPr>
                        <w:t>PORAD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5BB85AB6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POWIATOWEGO URZĘDU PRACY W OLKUSZU – </w:t>
                      </w:r>
                      <w:r w:rsidR="003F31DC">
                        <w:rPr>
                          <w:rFonts w:ascii="Cambria" w:hAnsi="Cambria"/>
                          <w:b/>
                          <w:bCs/>
                        </w:rPr>
                        <w:t xml:space="preserve">I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KWARTAŁ </w:t>
                      </w:r>
                      <w:r w:rsidR="003F31DC">
                        <w:rPr>
                          <w:rFonts w:ascii="Cambria" w:hAnsi="Cambria"/>
                          <w:b/>
                          <w:bCs/>
                        </w:rPr>
                        <w:t>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2397931C" w:rsidR="00A11F55" w:rsidRPr="00562EA0" w:rsidRDefault="00D53639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D53639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2762" w:type="dxa"/>
            <w:vAlign w:val="center"/>
          </w:tcPr>
          <w:p w14:paraId="2162541F" w14:textId="0EC6A55F" w:rsidR="00A11F55" w:rsidRPr="00562EA0" w:rsidRDefault="00D53639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55D49F92" w:rsidR="003B6202" w:rsidRPr="000746D7" w:rsidRDefault="003F31DC" w:rsidP="009C08D9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Styczeń-Marzec 2024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014413" w:rsidRPr="00C34245" w14:paraId="6FB322B4" w14:textId="77777777" w:rsidTr="00014413">
        <w:trPr>
          <w:trHeight w:val="1134"/>
        </w:trPr>
        <w:tc>
          <w:tcPr>
            <w:tcW w:w="2732" w:type="dxa"/>
            <w:vMerge w:val="restart"/>
            <w:vAlign w:val="center"/>
          </w:tcPr>
          <w:p w14:paraId="28F3483B" w14:textId="34824673" w:rsidR="00014413" w:rsidRPr="009C08D9" w:rsidRDefault="000746D7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Dojście do celu. Od motywacji do realizacji.</w:t>
            </w:r>
          </w:p>
        </w:tc>
        <w:tc>
          <w:tcPr>
            <w:tcW w:w="2702" w:type="dxa"/>
            <w:vMerge w:val="restart"/>
            <w:vAlign w:val="center"/>
          </w:tcPr>
          <w:p w14:paraId="1826D754" w14:textId="6FC59A39" w:rsidR="00014413" w:rsidRPr="00F17785" w:rsidRDefault="003F31DC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26.01.2024</w:t>
            </w:r>
          </w:p>
        </w:tc>
        <w:tc>
          <w:tcPr>
            <w:tcW w:w="2762" w:type="dxa"/>
            <w:vMerge w:val="restart"/>
            <w:vAlign w:val="center"/>
          </w:tcPr>
          <w:p w14:paraId="251F6777" w14:textId="26BBCF82" w:rsidR="00014413" w:rsidRPr="00F17785" w:rsidRDefault="0077267A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="003F31DC">
              <w:rPr>
                <w:sz w:val="22"/>
                <w:szCs w:val="22"/>
              </w:rPr>
              <w:t>01.2024</w:t>
            </w:r>
          </w:p>
        </w:tc>
        <w:tc>
          <w:tcPr>
            <w:tcW w:w="3280" w:type="dxa"/>
            <w:vAlign w:val="center"/>
          </w:tcPr>
          <w:p w14:paraId="40D111AE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doradca zawodowy</w:t>
            </w:r>
          </w:p>
          <w:p w14:paraId="2FA004B2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Anna Janik</w:t>
            </w:r>
          </w:p>
          <w:p w14:paraId="28E0FB41" w14:textId="4E0F18B4" w:rsidR="00014413" w:rsidRPr="00D6172C" w:rsidRDefault="00014413" w:rsidP="007C1948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41699C11" w14:textId="5A1FDB65" w:rsidR="00014413" w:rsidRPr="00D6172C" w:rsidRDefault="00000000" w:rsidP="00C34245">
            <w:pPr>
              <w:pStyle w:val="Bezodstpw"/>
              <w:rPr>
                <w:b/>
              </w:rPr>
            </w:pPr>
            <w:hyperlink r:id="rId8" w:history="1">
              <w:r w:rsidR="00014413" w:rsidRPr="00D6172C">
                <w:rPr>
                  <w:rStyle w:val="Hipercze"/>
                  <w:b/>
                </w:rPr>
                <w:t>a.janik@olkusz.praca.gov.pl</w:t>
              </w:r>
            </w:hyperlink>
            <w:r w:rsidR="00014413"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014413" w:rsidRPr="00C34245" w14:paraId="3B8A2286" w14:textId="77777777" w:rsidTr="00014413">
        <w:trPr>
          <w:trHeight w:val="1134"/>
        </w:trPr>
        <w:tc>
          <w:tcPr>
            <w:tcW w:w="2732" w:type="dxa"/>
            <w:vMerge/>
            <w:vAlign w:val="center"/>
          </w:tcPr>
          <w:p w14:paraId="4647377F" w14:textId="0ABD8BBF" w:rsidR="00014413" w:rsidRPr="00D6172C" w:rsidRDefault="00014413" w:rsidP="00562EA0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vAlign w:val="center"/>
          </w:tcPr>
          <w:p w14:paraId="3528D064" w14:textId="6EE2F512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dxa"/>
            <w:vMerge/>
            <w:vAlign w:val="center"/>
          </w:tcPr>
          <w:p w14:paraId="79CF4A37" w14:textId="13E095FF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280" w:type="dxa"/>
            <w:vAlign w:val="center"/>
          </w:tcPr>
          <w:p w14:paraId="205F2189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>doradca zawodowy</w:t>
            </w:r>
          </w:p>
          <w:p w14:paraId="7C963A7D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 xml:space="preserve">Anna </w:t>
            </w:r>
            <w:r>
              <w:rPr>
                <w:b/>
              </w:rPr>
              <w:t>Wójcik</w:t>
            </w:r>
          </w:p>
          <w:p w14:paraId="7D610E2E" w14:textId="77777777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53EBF2EA" w14:textId="53A27588" w:rsidR="00014413" w:rsidRPr="00D6172C" w:rsidRDefault="00000000" w:rsidP="00C34245">
            <w:pPr>
              <w:pStyle w:val="Bezodstpw"/>
              <w:jc w:val="center"/>
              <w:rPr>
                <w:b/>
              </w:rPr>
            </w:pPr>
            <w:hyperlink r:id="rId9" w:history="1">
              <w:r w:rsidR="00014413" w:rsidRPr="00D6172C">
                <w:rPr>
                  <w:rStyle w:val="Hipercze"/>
                  <w:b/>
                </w:rPr>
                <w:t>a.wojcik@olkusz.praca.gov.pl</w:t>
              </w:r>
            </w:hyperlink>
            <w:r w:rsidR="00014413"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1DD2D034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D6172C" w:rsidRPr="00C34245" w14:paraId="50C7B6FF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17F3438" w14:textId="6BF99185" w:rsidR="00D6172C" w:rsidRPr="00D6172C" w:rsidRDefault="000746D7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Rynek pracy i źródła informacji istotne dla realizacji celów zawodowych.</w:t>
            </w:r>
          </w:p>
        </w:tc>
        <w:tc>
          <w:tcPr>
            <w:tcW w:w="2702" w:type="dxa"/>
            <w:vAlign w:val="center"/>
          </w:tcPr>
          <w:p w14:paraId="0802FDFF" w14:textId="3F307FE0" w:rsidR="00D6172C" w:rsidRPr="00D6172C" w:rsidRDefault="003F31DC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23.02.2024</w:t>
            </w:r>
          </w:p>
        </w:tc>
        <w:tc>
          <w:tcPr>
            <w:tcW w:w="2762" w:type="dxa"/>
            <w:vAlign w:val="center"/>
          </w:tcPr>
          <w:p w14:paraId="75D6D535" w14:textId="54253CF0" w:rsidR="00D6172C" w:rsidRPr="00D6172C" w:rsidRDefault="003F31DC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26.02.2024</w:t>
            </w:r>
          </w:p>
        </w:tc>
        <w:tc>
          <w:tcPr>
            <w:tcW w:w="3280" w:type="dxa"/>
            <w:vAlign w:val="center"/>
          </w:tcPr>
          <w:p w14:paraId="5B0AA9F3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326A9D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3D4F7447" w14:textId="50BB2AD7" w:rsid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EC96085" w14:textId="7D874458" w:rsidR="00D6172C" w:rsidRPr="00D6172C" w:rsidRDefault="00000000" w:rsidP="00DC7A91">
            <w:pPr>
              <w:pStyle w:val="Bezodstpw"/>
              <w:jc w:val="center"/>
              <w:rPr>
                <w:b/>
              </w:rPr>
            </w:pPr>
            <w:hyperlink r:id="rId10" w:history="1">
              <w:r w:rsidR="00D6172C"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177352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CAFCD8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0F6DA658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4DBE5916" w14:textId="7C9324B4" w:rsidR="00D6172C" w:rsidRPr="007C1948" w:rsidRDefault="00000000" w:rsidP="00D6172C">
            <w:pPr>
              <w:pStyle w:val="Bezodstpw"/>
              <w:jc w:val="center"/>
              <w:rPr>
                <w:b/>
              </w:rPr>
            </w:pPr>
            <w:hyperlink r:id="rId11" w:history="1">
              <w:r w:rsidR="00D6172C"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1A6C88C5" w14:textId="77777777" w:rsidR="00D6172C" w:rsidRPr="00D6172C" w:rsidRDefault="00D6172C" w:rsidP="00334BF1">
            <w:pPr>
              <w:pStyle w:val="Bezodstpw"/>
              <w:jc w:val="center"/>
            </w:pPr>
          </w:p>
        </w:tc>
      </w:tr>
      <w:tr w:rsidR="0077267A" w:rsidRPr="00C34245" w14:paraId="5FBF1F19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DF1F787" w14:textId="589DCCC6" w:rsidR="0077267A" w:rsidRDefault="0077267A" w:rsidP="0077267A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lastRenderedPageBreak/>
              <w:t>Rynek pracy i źródła informacji istotne dla realizacji celów zawodowych.</w:t>
            </w:r>
          </w:p>
        </w:tc>
        <w:tc>
          <w:tcPr>
            <w:tcW w:w="2702" w:type="dxa"/>
            <w:vAlign w:val="center"/>
          </w:tcPr>
          <w:p w14:paraId="16B1AD58" w14:textId="141F9D04" w:rsidR="0077267A" w:rsidRPr="00D6172C" w:rsidRDefault="003F31DC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15.03.2024</w:t>
            </w:r>
          </w:p>
        </w:tc>
        <w:tc>
          <w:tcPr>
            <w:tcW w:w="2762" w:type="dxa"/>
            <w:vAlign w:val="center"/>
          </w:tcPr>
          <w:p w14:paraId="3953BE65" w14:textId="20C013DC" w:rsidR="0077267A" w:rsidRPr="00D6172C" w:rsidRDefault="003F31DC" w:rsidP="0077267A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18.03.2024</w:t>
            </w:r>
          </w:p>
        </w:tc>
        <w:tc>
          <w:tcPr>
            <w:tcW w:w="3280" w:type="dxa"/>
            <w:vAlign w:val="center"/>
          </w:tcPr>
          <w:p w14:paraId="6B625387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362B4E8A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3670DE92" w14:textId="77777777" w:rsidR="0077267A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3176A19" w14:textId="77777777" w:rsidR="0077267A" w:rsidRPr="00D6172C" w:rsidRDefault="00000000" w:rsidP="0077267A">
            <w:pPr>
              <w:pStyle w:val="Bezodstpw"/>
              <w:jc w:val="center"/>
              <w:rPr>
                <w:b/>
              </w:rPr>
            </w:pPr>
            <w:hyperlink r:id="rId12" w:history="1">
              <w:r w:rsidR="0077267A"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544DF981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E699B16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446F70EF" w14:textId="77777777" w:rsidR="0077267A" w:rsidRPr="00D6172C" w:rsidRDefault="0077267A" w:rsidP="0077267A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5CBBEFB9" w14:textId="024C67C8" w:rsidR="0077267A" w:rsidRPr="00D6172C" w:rsidRDefault="00000000" w:rsidP="0077267A">
            <w:pPr>
              <w:pStyle w:val="Bezodstpw"/>
              <w:jc w:val="center"/>
              <w:rPr>
                <w:b/>
              </w:rPr>
            </w:pPr>
            <w:hyperlink r:id="rId13" w:history="1">
              <w:r w:rsidR="0077267A"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</w:tcPr>
          <w:p w14:paraId="30E86D8A" w14:textId="77777777" w:rsidR="0077267A" w:rsidRPr="00D6172C" w:rsidRDefault="0077267A" w:rsidP="0077267A">
            <w:pPr>
              <w:pStyle w:val="Bezodstpw"/>
              <w:jc w:val="center"/>
            </w:pPr>
          </w:p>
        </w:tc>
      </w:tr>
    </w:tbl>
    <w:p w14:paraId="22B52EBD" w14:textId="77777777" w:rsidR="00C4511A" w:rsidRPr="00D6172C" w:rsidRDefault="00C4511A" w:rsidP="00DC7A91">
      <w:pPr>
        <w:pStyle w:val="Bezodstpw"/>
        <w:rPr>
          <w:b/>
        </w:rPr>
      </w:pPr>
    </w:p>
    <w:sectPr w:rsidR="00C4511A" w:rsidRPr="00D6172C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90BE" w14:textId="77777777" w:rsidR="00CD6BE8" w:rsidRDefault="00CD6BE8" w:rsidP="00652D5F">
      <w:r>
        <w:separator/>
      </w:r>
    </w:p>
  </w:endnote>
  <w:endnote w:type="continuationSeparator" w:id="0">
    <w:p w14:paraId="1DFABFCD" w14:textId="77777777" w:rsidR="00CD6BE8" w:rsidRDefault="00CD6BE8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0B91" w14:textId="77777777" w:rsidR="00CD6BE8" w:rsidRDefault="00CD6BE8" w:rsidP="00652D5F">
      <w:r>
        <w:separator/>
      </w:r>
    </w:p>
  </w:footnote>
  <w:footnote w:type="continuationSeparator" w:id="0">
    <w:p w14:paraId="2CE351A0" w14:textId="77777777" w:rsidR="00CD6BE8" w:rsidRDefault="00CD6BE8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746D7"/>
    <w:rsid w:val="000949BF"/>
    <w:rsid w:val="000B3FAB"/>
    <w:rsid w:val="001C480D"/>
    <w:rsid w:val="002D4D9C"/>
    <w:rsid w:val="002F4853"/>
    <w:rsid w:val="003B6202"/>
    <w:rsid w:val="003F31DC"/>
    <w:rsid w:val="004667E4"/>
    <w:rsid w:val="004E62F6"/>
    <w:rsid w:val="00562EA0"/>
    <w:rsid w:val="005633E8"/>
    <w:rsid w:val="00576042"/>
    <w:rsid w:val="005B31DC"/>
    <w:rsid w:val="005E4389"/>
    <w:rsid w:val="00652D5F"/>
    <w:rsid w:val="006E2967"/>
    <w:rsid w:val="0077267A"/>
    <w:rsid w:val="007C1948"/>
    <w:rsid w:val="007F1FFB"/>
    <w:rsid w:val="00840449"/>
    <w:rsid w:val="00885248"/>
    <w:rsid w:val="009A6BE3"/>
    <w:rsid w:val="009C08D9"/>
    <w:rsid w:val="009E2533"/>
    <w:rsid w:val="00A021A8"/>
    <w:rsid w:val="00A11F55"/>
    <w:rsid w:val="00A32192"/>
    <w:rsid w:val="00C30D33"/>
    <w:rsid w:val="00C34245"/>
    <w:rsid w:val="00C4511A"/>
    <w:rsid w:val="00CC2EA5"/>
    <w:rsid w:val="00CD6BE8"/>
    <w:rsid w:val="00D53639"/>
    <w:rsid w:val="00D6172C"/>
    <w:rsid w:val="00D76ECB"/>
    <w:rsid w:val="00DB617B"/>
    <w:rsid w:val="00DC7A91"/>
    <w:rsid w:val="00ED325F"/>
    <w:rsid w:val="00EE4284"/>
    <w:rsid w:val="00F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hyperlink" Target="mailto:a.wojcik@olku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.janik@olkusz.praca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4</cp:revision>
  <cp:lastPrinted>2023-05-10T09:27:00Z</cp:lastPrinted>
  <dcterms:created xsi:type="dcterms:W3CDTF">2023-12-12T10:49:00Z</dcterms:created>
  <dcterms:modified xsi:type="dcterms:W3CDTF">2024-01-03T09:55:00Z</dcterms:modified>
</cp:coreProperties>
</file>