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A97" w:rsidRDefault="00B23714" w:rsidP="00DF1A97">
      <w:pPr>
        <w:spacing w:after="0" w:line="240" w:lineRule="auto"/>
        <w:jc w:val="center"/>
        <w:outlineLvl w:val="3"/>
        <w:rPr>
          <w:rFonts w:cs="Tahoma"/>
          <w:b/>
          <w:sz w:val="24"/>
        </w:rPr>
      </w:pPr>
      <w:r w:rsidRPr="00400B7B">
        <w:rPr>
          <w:rFonts w:cs="Tahoma"/>
          <w:b/>
          <w:bCs/>
          <w:sz w:val="26"/>
          <w:szCs w:val="26"/>
        </w:rPr>
        <w:t>Nabó</w:t>
      </w:r>
      <w:r w:rsidR="00B5074E" w:rsidRPr="00400B7B">
        <w:rPr>
          <w:rFonts w:cs="Tahoma"/>
          <w:b/>
          <w:bCs/>
          <w:sz w:val="26"/>
          <w:szCs w:val="26"/>
        </w:rPr>
        <w:t xml:space="preserve">r wniosków </w:t>
      </w:r>
      <w:r w:rsidR="00B5074E" w:rsidRPr="00400B7B">
        <w:rPr>
          <w:rFonts w:cs="Tahoma"/>
          <w:b/>
          <w:sz w:val="26"/>
          <w:szCs w:val="26"/>
        </w:rPr>
        <w:t xml:space="preserve">na szkolenia </w:t>
      </w:r>
      <w:r w:rsidR="00400B7B" w:rsidRPr="00400B7B">
        <w:rPr>
          <w:rFonts w:cs="Tahoma"/>
          <w:b/>
          <w:sz w:val="26"/>
          <w:szCs w:val="26"/>
        </w:rPr>
        <w:br/>
      </w:r>
      <w:r w:rsidR="00B5074E" w:rsidRPr="00DF1A97">
        <w:rPr>
          <w:rFonts w:cs="Tahoma"/>
          <w:b/>
          <w:sz w:val="24"/>
        </w:rPr>
        <w:t>oraz na potwierdzenie nabycia wiedzy i umiejętności lub uzyskania dokumentu potwierdzającego nabycie wiedzy i umiejętności</w:t>
      </w:r>
      <w:r w:rsidR="004F1088" w:rsidRPr="00DF1A97">
        <w:rPr>
          <w:rFonts w:cs="Tahoma"/>
          <w:b/>
          <w:sz w:val="24"/>
        </w:rPr>
        <w:t xml:space="preserve"> </w:t>
      </w:r>
    </w:p>
    <w:p w:rsidR="004F1088" w:rsidRPr="00400B7B" w:rsidRDefault="004F1088" w:rsidP="00DF1A97">
      <w:pPr>
        <w:spacing w:after="240" w:line="240" w:lineRule="auto"/>
        <w:jc w:val="center"/>
        <w:outlineLvl w:val="3"/>
        <w:rPr>
          <w:rFonts w:cs="Tahoma"/>
          <w:b/>
          <w:bCs/>
          <w:sz w:val="26"/>
          <w:szCs w:val="26"/>
        </w:rPr>
      </w:pPr>
      <w:proofErr w:type="gramStart"/>
      <w:r w:rsidRPr="00DF1A97">
        <w:rPr>
          <w:rFonts w:cs="Tahoma"/>
          <w:b/>
          <w:sz w:val="24"/>
        </w:rPr>
        <w:t>w</w:t>
      </w:r>
      <w:proofErr w:type="gramEnd"/>
      <w:r w:rsidRPr="00DF1A97">
        <w:rPr>
          <w:rFonts w:cs="Tahoma"/>
          <w:b/>
          <w:sz w:val="24"/>
        </w:rPr>
        <w:t xml:space="preserve"> ramach </w:t>
      </w:r>
      <w:r w:rsidRPr="00DF1A97">
        <w:rPr>
          <w:rFonts w:cs="Tahoma"/>
          <w:b/>
          <w:bCs/>
          <w:sz w:val="24"/>
        </w:rPr>
        <w:t>Europejskiego Funduszu Społecznego</w:t>
      </w:r>
      <w:r w:rsidR="00CF73A4" w:rsidRPr="00DF1A97">
        <w:rPr>
          <w:rFonts w:cs="Tahoma"/>
          <w:b/>
          <w:bCs/>
          <w:sz w:val="24"/>
        </w:rPr>
        <w:t xml:space="preserve"> Plus </w:t>
      </w:r>
      <w:r w:rsidR="00400B7B" w:rsidRPr="00DF1A97">
        <w:rPr>
          <w:rFonts w:cs="Tahoma"/>
          <w:b/>
          <w:bCs/>
          <w:sz w:val="24"/>
        </w:rPr>
        <w:br/>
      </w:r>
      <w:r w:rsidR="00CF73A4" w:rsidRPr="00DF1A97">
        <w:rPr>
          <w:rFonts w:cs="Tahoma"/>
          <w:b/>
          <w:bCs/>
          <w:sz w:val="24"/>
        </w:rPr>
        <w:t>i środków Rezerwy Funduszu Pracy</w:t>
      </w:r>
    </w:p>
    <w:p w:rsidR="003D68F5" w:rsidRPr="009D54BA" w:rsidRDefault="00B23714" w:rsidP="005A2543">
      <w:pPr>
        <w:spacing w:after="0" w:line="240" w:lineRule="auto"/>
        <w:rPr>
          <w:rFonts w:cs="Tahoma"/>
          <w:sz w:val="20"/>
          <w:szCs w:val="20"/>
        </w:rPr>
      </w:pPr>
      <w:r w:rsidRPr="009D54BA">
        <w:rPr>
          <w:rFonts w:cs="Tahoma"/>
          <w:sz w:val="20"/>
          <w:szCs w:val="20"/>
        </w:rPr>
        <w:t>Powiatowy Urząd Pracy w O</w:t>
      </w:r>
      <w:r w:rsidR="00CF73A4">
        <w:rPr>
          <w:rFonts w:cs="Tahoma"/>
          <w:sz w:val="20"/>
          <w:szCs w:val="20"/>
        </w:rPr>
        <w:t xml:space="preserve">lkuszu informuje, iż w terminie </w:t>
      </w:r>
      <w:r w:rsidR="00952036" w:rsidRPr="00952036">
        <w:rPr>
          <w:rFonts w:cs="Tahoma"/>
          <w:b/>
          <w:sz w:val="20"/>
          <w:szCs w:val="20"/>
        </w:rPr>
        <w:t>od</w:t>
      </w:r>
      <w:r w:rsidR="00952036">
        <w:rPr>
          <w:rFonts w:cs="Tahoma"/>
          <w:sz w:val="20"/>
          <w:szCs w:val="20"/>
        </w:rPr>
        <w:t xml:space="preserve"> </w:t>
      </w:r>
      <w:r w:rsidR="0024067A">
        <w:rPr>
          <w:rFonts w:cs="Tahoma"/>
          <w:b/>
          <w:bCs/>
          <w:sz w:val="20"/>
          <w:szCs w:val="20"/>
        </w:rPr>
        <w:t>30.03.2026 r. od godz</w:t>
      </w:r>
      <w:proofErr w:type="gramStart"/>
      <w:r w:rsidR="0024067A">
        <w:rPr>
          <w:rFonts w:cs="Tahoma"/>
          <w:b/>
          <w:bCs/>
          <w:sz w:val="20"/>
          <w:szCs w:val="20"/>
        </w:rPr>
        <w:t>.</w:t>
      </w:r>
      <w:r w:rsidR="000068B3">
        <w:rPr>
          <w:rFonts w:cs="Tahoma"/>
          <w:b/>
          <w:bCs/>
          <w:sz w:val="20"/>
          <w:szCs w:val="20"/>
        </w:rPr>
        <w:t>7:00 do</w:t>
      </w:r>
      <w:proofErr w:type="gramEnd"/>
      <w:r w:rsidR="000068B3">
        <w:rPr>
          <w:rFonts w:cs="Tahoma"/>
          <w:b/>
          <w:bCs/>
          <w:sz w:val="20"/>
          <w:szCs w:val="20"/>
        </w:rPr>
        <w:t xml:space="preserve"> </w:t>
      </w:r>
      <w:r w:rsidR="009B10A7" w:rsidRPr="009D54BA">
        <w:rPr>
          <w:rFonts w:cs="Tahoma"/>
          <w:b/>
          <w:bCs/>
          <w:sz w:val="20"/>
          <w:szCs w:val="20"/>
        </w:rPr>
        <w:t>31</w:t>
      </w:r>
      <w:r w:rsidR="0024067A">
        <w:rPr>
          <w:rFonts w:cs="Tahoma"/>
          <w:b/>
          <w:bCs/>
          <w:sz w:val="20"/>
          <w:szCs w:val="20"/>
        </w:rPr>
        <w:t>.03.2026 r. do godz</w:t>
      </w:r>
      <w:proofErr w:type="gramStart"/>
      <w:r w:rsidR="0024067A">
        <w:rPr>
          <w:rFonts w:cs="Tahoma"/>
          <w:b/>
          <w:bCs/>
          <w:sz w:val="20"/>
          <w:szCs w:val="20"/>
        </w:rPr>
        <w:t>.</w:t>
      </w:r>
      <w:r w:rsidRPr="009D54BA">
        <w:rPr>
          <w:rFonts w:cs="Tahoma"/>
          <w:b/>
          <w:bCs/>
          <w:sz w:val="20"/>
          <w:szCs w:val="20"/>
        </w:rPr>
        <w:t>15:00</w:t>
      </w:r>
      <w:r w:rsidRPr="009D54BA">
        <w:rPr>
          <w:rFonts w:cs="Tahoma"/>
          <w:sz w:val="20"/>
          <w:szCs w:val="20"/>
        </w:rPr>
        <w:t xml:space="preserve"> prowadzony</w:t>
      </w:r>
      <w:proofErr w:type="gramEnd"/>
      <w:r w:rsidRPr="009D54BA">
        <w:rPr>
          <w:rFonts w:cs="Tahoma"/>
          <w:sz w:val="20"/>
          <w:szCs w:val="20"/>
        </w:rPr>
        <w:t xml:space="preserve"> będzie nabór wniosków </w:t>
      </w:r>
      <w:r w:rsidR="009B10A7" w:rsidRPr="009D54BA">
        <w:rPr>
          <w:rFonts w:cs="Tahoma"/>
          <w:sz w:val="20"/>
          <w:szCs w:val="20"/>
        </w:rPr>
        <w:t>na szkolenia oraz na potwierdzenie nabycia wiedzy i umiejętności lub uzyskania dokumentu potwierdzającego nabycie wiedzy i umiejętności.</w:t>
      </w:r>
    </w:p>
    <w:p w:rsidR="00B23714" w:rsidRDefault="00B23714" w:rsidP="005A2543">
      <w:pPr>
        <w:spacing w:after="0" w:line="240" w:lineRule="auto"/>
        <w:rPr>
          <w:rFonts w:cs="Tahoma"/>
          <w:sz w:val="20"/>
          <w:szCs w:val="20"/>
        </w:rPr>
      </w:pPr>
      <w:r w:rsidRPr="009D54BA">
        <w:rPr>
          <w:rFonts w:cs="Tahoma"/>
          <w:sz w:val="20"/>
          <w:szCs w:val="20"/>
        </w:rPr>
        <w:t>Wnioski złożone poza terminem i godzinami naboru nie podlegają rozpatrzeniu.</w:t>
      </w:r>
    </w:p>
    <w:p w:rsidR="00400B7B" w:rsidRDefault="003D68F5" w:rsidP="00DF1A97">
      <w:pPr>
        <w:spacing w:before="100" w:beforeAutospacing="1" w:after="480" w:line="240" w:lineRule="auto"/>
        <w:rPr>
          <w:rFonts w:cs="Tahoma"/>
          <w:b/>
          <w:bCs/>
          <w:sz w:val="20"/>
          <w:szCs w:val="20"/>
        </w:rPr>
      </w:pPr>
      <w:r w:rsidRPr="009E1C8B">
        <w:rPr>
          <w:rFonts w:cs="Tahoma"/>
          <w:b/>
          <w:bCs/>
          <w:sz w:val="20"/>
          <w:szCs w:val="20"/>
        </w:rPr>
        <w:t>Urząd zastrzega sobie możliwość wydłużenia terminu naboru w sytuacji, gdy wartość wniosków nie wyczerpie przyznanego limitu środków</w:t>
      </w:r>
      <w:r w:rsidR="00AD7E8A">
        <w:rPr>
          <w:rFonts w:cs="Tahoma"/>
          <w:b/>
          <w:bCs/>
          <w:sz w:val="20"/>
          <w:szCs w:val="20"/>
        </w:rPr>
        <w:t>.</w:t>
      </w:r>
    </w:p>
    <w:p w:rsidR="003D68F5" w:rsidRDefault="003005AB" w:rsidP="00B23714">
      <w:pPr>
        <w:spacing w:before="100" w:beforeAutospacing="1" w:after="100" w:afterAutospacing="1" w:line="240" w:lineRule="auto"/>
        <w:rPr>
          <w:rFonts w:cs="Tahoma"/>
          <w:b/>
          <w:bCs/>
          <w:sz w:val="20"/>
          <w:szCs w:val="20"/>
        </w:rPr>
      </w:pPr>
      <w:r w:rsidRPr="00B23714">
        <w:rPr>
          <w:rFonts w:ascii="Times New Roman" w:hAnsi="Times New Roman"/>
          <w:noProof/>
          <w:sz w:val="24"/>
        </w:rPr>
        <w:drawing>
          <wp:inline distT="0" distB="0" distL="0" distR="0" wp14:anchorId="7343E5CF" wp14:editId="0ED42BEA">
            <wp:extent cx="6096000" cy="523875"/>
            <wp:effectExtent l="0" t="0" r="0" b="0"/>
            <wp:docPr id="2" name="Obraz 2" descr="https://olkusz.praca.gov.pl/documents/1842404/3159518/%281%29logo+FEM+2021-2027+EFS+Plus.png/851685cd-5e71-4ff5-bb2d-7742cfe23061?t=1718007480000&amp;imagePreview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lkusz.praca.gov.pl/documents/1842404/3159518/%281%29logo+FEM+2021-2027+EFS+Plus.png/851685cd-5e71-4ff5-bb2d-7742cfe23061?t=1718007480000&amp;imagePreview=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8F5" w:rsidRPr="000068B3" w:rsidRDefault="003D68F5" w:rsidP="007072FF">
      <w:pPr>
        <w:numPr>
          <w:ilvl w:val="0"/>
          <w:numId w:val="10"/>
        </w:numPr>
        <w:spacing w:after="0" w:line="240" w:lineRule="auto"/>
        <w:ind w:left="714" w:hanging="357"/>
        <w:outlineLvl w:val="3"/>
        <w:rPr>
          <w:rFonts w:cs="Tahoma"/>
          <w:b/>
          <w:bCs/>
          <w:sz w:val="24"/>
        </w:rPr>
      </w:pPr>
      <w:r w:rsidRPr="000068B3">
        <w:rPr>
          <w:rFonts w:cs="Tahoma"/>
          <w:b/>
          <w:bCs/>
          <w:sz w:val="24"/>
        </w:rPr>
        <w:t>Europejski Fundusz Społeczny Plus</w:t>
      </w:r>
    </w:p>
    <w:p w:rsidR="00B23714" w:rsidRPr="009D54BA" w:rsidRDefault="00B23714" w:rsidP="00B23714">
      <w:pPr>
        <w:spacing w:before="100" w:beforeAutospacing="1" w:after="100" w:afterAutospacing="1" w:line="240" w:lineRule="auto"/>
        <w:rPr>
          <w:rFonts w:cs="Tahoma"/>
          <w:sz w:val="20"/>
          <w:szCs w:val="20"/>
        </w:rPr>
      </w:pPr>
      <w:r w:rsidRPr="009D54BA">
        <w:rPr>
          <w:rFonts w:cs="Tahoma"/>
          <w:sz w:val="20"/>
          <w:szCs w:val="20"/>
        </w:rPr>
        <w:t xml:space="preserve">Nabór wniosków realizowany jest w ramach projektu </w:t>
      </w:r>
      <w:hyperlink r:id="rId6" w:history="1">
        <w:r w:rsidRPr="009D54BA">
          <w:rPr>
            <w:rFonts w:cs="Tahoma"/>
            <w:color w:val="0000FF"/>
            <w:sz w:val="20"/>
            <w:szCs w:val="20"/>
            <w:u w:val="single"/>
          </w:rPr>
          <w:t>„Czas na aktywizację (IV</w:t>
        </w:r>
        <w:proofErr w:type="gramStart"/>
        <w:r w:rsidRPr="009D54BA">
          <w:rPr>
            <w:rFonts w:cs="Tahoma"/>
            <w:color w:val="0000FF"/>
            <w:sz w:val="20"/>
            <w:szCs w:val="20"/>
            <w:u w:val="single"/>
          </w:rPr>
          <w:t>)”</w:t>
        </w:r>
      </w:hyperlink>
      <w:r w:rsidRPr="009D54BA">
        <w:rPr>
          <w:rFonts w:cs="Tahoma"/>
          <w:sz w:val="20"/>
          <w:szCs w:val="20"/>
        </w:rPr>
        <w:t>, współfinansowanego</w:t>
      </w:r>
      <w:proofErr w:type="gramEnd"/>
      <w:r w:rsidRPr="009D54BA">
        <w:rPr>
          <w:rFonts w:cs="Tahoma"/>
          <w:sz w:val="20"/>
          <w:szCs w:val="20"/>
        </w:rPr>
        <w:t xml:space="preserve"> ze środków Europejskiego Funduszu Społecznego Plus (EFS+), w ramach programu „Fundusze Europejskie dla Małopolski 2021-2027”.</w:t>
      </w:r>
    </w:p>
    <w:p w:rsidR="00B23714" w:rsidRPr="009D54BA" w:rsidRDefault="00542896" w:rsidP="008A0C2B">
      <w:pPr>
        <w:spacing w:before="100" w:beforeAutospacing="1" w:after="0" w:line="240" w:lineRule="auto"/>
        <w:rPr>
          <w:rFonts w:cs="Tahoma"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 xml:space="preserve">Liczba planowanych </w:t>
      </w:r>
      <w:r w:rsidR="009B10A7" w:rsidRPr="009D54BA">
        <w:rPr>
          <w:rFonts w:cs="Tahoma"/>
          <w:b/>
          <w:bCs/>
          <w:sz w:val="20"/>
          <w:szCs w:val="20"/>
        </w:rPr>
        <w:t>miejsc: 15</w:t>
      </w:r>
      <w:r w:rsidR="00B23714" w:rsidRPr="009D54BA">
        <w:rPr>
          <w:rFonts w:cs="Tahoma"/>
          <w:b/>
          <w:bCs/>
          <w:sz w:val="20"/>
          <w:szCs w:val="20"/>
        </w:rPr>
        <w:t>.</w:t>
      </w:r>
    </w:p>
    <w:p w:rsidR="00B23714" w:rsidRPr="009D54BA" w:rsidRDefault="00B23714" w:rsidP="008A0C2B">
      <w:pPr>
        <w:spacing w:after="0" w:line="240" w:lineRule="auto"/>
        <w:rPr>
          <w:rFonts w:cs="Tahoma"/>
          <w:sz w:val="20"/>
          <w:szCs w:val="20"/>
        </w:rPr>
      </w:pPr>
      <w:r w:rsidRPr="009D54BA">
        <w:rPr>
          <w:rFonts w:cs="Tahoma"/>
          <w:sz w:val="20"/>
          <w:szCs w:val="20"/>
        </w:rPr>
        <w:t>Z uwagi na konieczność realizacji określonych wskaźników projektowych nabór skierowany jest wyłącznie do następujących grup osób bezrobotnych:</w:t>
      </w:r>
    </w:p>
    <w:p w:rsidR="00B23714" w:rsidRPr="009D54BA" w:rsidRDefault="0026251B" w:rsidP="008A0C2B">
      <w:pPr>
        <w:numPr>
          <w:ilvl w:val="0"/>
          <w:numId w:val="3"/>
        </w:numPr>
        <w:spacing w:after="0" w:line="240" w:lineRule="auto"/>
        <w:rPr>
          <w:rFonts w:cs="Tahoma"/>
          <w:sz w:val="20"/>
          <w:szCs w:val="20"/>
        </w:rPr>
      </w:pPr>
      <w:proofErr w:type="gramStart"/>
      <w:r>
        <w:rPr>
          <w:rFonts w:cs="Tahoma"/>
          <w:b/>
          <w:bCs/>
          <w:sz w:val="20"/>
          <w:szCs w:val="20"/>
        </w:rPr>
        <w:t>osoby</w:t>
      </w:r>
      <w:proofErr w:type="gramEnd"/>
      <w:r>
        <w:rPr>
          <w:rFonts w:cs="Tahoma"/>
          <w:b/>
          <w:bCs/>
          <w:sz w:val="20"/>
          <w:szCs w:val="20"/>
        </w:rPr>
        <w:t xml:space="preserve"> młode (w wieku 18-29 lat)</w:t>
      </w:r>
    </w:p>
    <w:p w:rsidR="00B23714" w:rsidRPr="009D54BA" w:rsidRDefault="0026251B" w:rsidP="008A0C2B">
      <w:pPr>
        <w:numPr>
          <w:ilvl w:val="0"/>
          <w:numId w:val="3"/>
        </w:numPr>
        <w:spacing w:after="0" w:line="240" w:lineRule="auto"/>
        <w:rPr>
          <w:rFonts w:cs="Tahoma"/>
          <w:sz w:val="20"/>
          <w:szCs w:val="20"/>
        </w:rPr>
      </w:pPr>
      <w:proofErr w:type="gramStart"/>
      <w:r>
        <w:rPr>
          <w:rFonts w:cs="Tahoma"/>
          <w:b/>
          <w:bCs/>
          <w:sz w:val="20"/>
          <w:szCs w:val="20"/>
        </w:rPr>
        <w:t>osoby</w:t>
      </w:r>
      <w:proofErr w:type="gramEnd"/>
      <w:r>
        <w:rPr>
          <w:rFonts w:cs="Tahoma"/>
          <w:b/>
          <w:bCs/>
          <w:sz w:val="20"/>
          <w:szCs w:val="20"/>
        </w:rPr>
        <w:t xml:space="preserve"> w wieku 50 lat i więcej</w:t>
      </w:r>
    </w:p>
    <w:p w:rsidR="00B23714" w:rsidRPr="009D54BA" w:rsidRDefault="0026251B" w:rsidP="00B237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="Tahoma"/>
          <w:sz w:val="20"/>
          <w:szCs w:val="20"/>
        </w:rPr>
      </w:pPr>
      <w:proofErr w:type="gramStart"/>
      <w:r>
        <w:rPr>
          <w:rFonts w:cs="Tahoma"/>
          <w:b/>
          <w:bCs/>
          <w:sz w:val="20"/>
          <w:szCs w:val="20"/>
        </w:rPr>
        <w:t>osoby</w:t>
      </w:r>
      <w:proofErr w:type="gramEnd"/>
      <w:r>
        <w:rPr>
          <w:rFonts w:cs="Tahoma"/>
          <w:b/>
          <w:bCs/>
          <w:sz w:val="20"/>
          <w:szCs w:val="20"/>
        </w:rPr>
        <w:t xml:space="preserve"> z niepełnosprawnościami</w:t>
      </w:r>
    </w:p>
    <w:p w:rsidR="00B23714" w:rsidRPr="009D54BA" w:rsidRDefault="0026251B" w:rsidP="00B237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="Tahoma"/>
          <w:sz w:val="20"/>
          <w:szCs w:val="20"/>
        </w:rPr>
      </w:pPr>
      <w:proofErr w:type="gramStart"/>
      <w:r>
        <w:rPr>
          <w:rFonts w:cs="Tahoma"/>
          <w:b/>
          <w:bCs/>
          <w:sz w:val="20"/>
          <w:szCs w:val="20"/>
        </w:rPr>
        <w:t>osoby</w:t>
      </w:r>
      <w:proofErr w:type="gramEnd"/>
      <w:r>
        <w:rPr>
          <w:rFonts w:cs="Tahoma"/>
          <w:b/>
          <w:bCs/>
          <w:sz w:val="20"/>
          <w:szCs w:val="20"/>
        </w:rPr>
        <w:t xml:space="preserve"> długotrwale bezrobotne</w:t>
      </w:r>
      <w:r w:rsidR="00B23714" w:rsidRPr="009D54BA">
        <w:rPr>
          <w:rFonts w:cs="Tahoma"/>
          <w:b/>
          <w:bCs/>
          <w:sz w:val="20"/>
          <w:szCs w:val="20"/>
        </w:rPr>
        <w:t>*</w:t>
      </w:r>
    </w:p>
    <w:p w:rsidR="00B23714" w:rsidRPr="009D54BA" w:rsidRDefault="00B23714" w:rsidP="00B23714">
      <w:pPr>
        <w:spacing w:before="100" w:beforeAutospacing="1" w:after="100" w:afterAutospacing="1" w:line="240" w:lineRule="auto"/>
        <w:rPr>
          <w:rFonts w:cs="Tahoma"/>
          <w:sz w:val="20"/>
          <w:szCs w:val="20"/>
        </w:rPr>
      </w:pPr>
      <w:r w:rsidRPr="009D54BA">
        <w:rPr>
          <w:rFonts w:cs="Tahoma"/>
          <w:sz w:val="20"/>
          <w:szCs w:val="20"/>
        </w:rPr>
        <w:t>* długotrwale bezrobotny – bezrobotny zarejestrowany łącznie przez okres ponad 12 miesięcy w okresie ostatnich 2 lat, z wyłączeniem okresów odbywania stażu</w:t>
      </w:r>
      <w:r w:rsidR="004D1A34">
        <w:rPr>
          <w:rFonts w:cs="Tahoma"/>
          <w:sz w:val="20"/>
          <w:szCs w:val="20"/>
        </w:rPr>
        <w:t>.</w:t>
      </w:r>
    </w:p>
    <w:p w:rsidR="00B23714" w:rsidRPr="009D54BA" w:rsidRDefault="00B23714" w:rsidP="008A0C2B">
      <w:pPr>
        <w:spacing w:after="0" w:line="240" w:lineRule="auto"/>
        <w:rPr>
          <w:rFonts w:cs="Tahoma"/>
          <w:sz w:val="20"/>
          <w:szCs w:val="20"/>
        </w:rPr>
      </w:pPr>
      <w:r w:rsidRPr="009D54BA">
        <w:rPr>
          <w:rFonts w:cs="Tahoma"/>
          <w:b/>
          <w:bCs/>
          <w:sz w:val="20"/>
          <w:szCs w:val="20"/>
        </w:rPr>
        <w:t>UWAGA! Ważne informacje!</w:t>
      </w:r>
    </w:p>
    <w:p w:rsidR="00B23714" w:rsidRPr="009D54BA" w:rsidRDefault="00B23714" w:rsidP="008A0C2B">
      <w:pPr>
        <w:spacing w:after="0" w:line="240" w:lineRule="auto"/>
        <w:rPr>
          <w:rFonts w:cs="Tahoma"/>
          <w:b/>
          <w:bCs/>
          <w:sz w:val="20"/>
          <w:szCs w:val="20"/>
        </w:rPr>
      </w:pPr>
      <w:r w:rsidRPr="009D54BA">
        <w:rPr>
          <w:rFonts w:cs="Tahoma"/>
          <w:b/>
          <w:bCs/>
          <w:sz w:val="20"/>
          <w:szCs w:val="20"/>
        </w:rPr>
        <w:t>Przynależność do którejkolwiek z powyższych grup nie stanowi gwarancji zakwalifikowania do udziału w projekcie.</w:t>
      </w:r>
      <w:r w:rsidR="008A0C2B">
        <w:rPr>
          <w:rFonts w:cs="Tahoma"/>
          <w:b/>
          <w:bCs/>
          <w:sz w:val="20"/>
          <w:szCs w:val="20"/>
        </w:rPr>
        <w:br/>
      </w:r>
    </w:p>
    <w:p w:rsidR="00E91E32" w:rsidRPr="009D54BA" w:rsidRDefault="00E91E32" w:rsidP="00E91E32">
      <w:pPr>
        <w:pStyle w:val="Normalny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 w:rsidRPr="009D54BA">
        <w:rPr>
          <w:rFonts w:ascii="Tahoma" w:hAnsi="Tahoma" w:cs="Tahoma"/>
          <w:sz w:val="20"/>
          <w:szCs w:val="20"/>
        </w:rPr>
        <w:t>Finansowaniu podlegają szkolenia, które kończą się egzaminem zewnętrznym/ państwowym, między innymi:</w:t>
      </w:r>
    </w:p>
    <w:p w:rsidR="00E91E32" w:rsidRPr="009D54BA" w:rsidRDefault="00E91E32" w:rsidP="00E91E32">
      <w:pPr>
        <w:pStyle w:val="Nagwek2"/>
        <w:numPr>
          <w:ilvl w:val="0"/>
          <w:numId w:val="9"/>
        </w:numPr>
        <w:spacing w:after="0" w:line="240" w:lineRule="auto"/>
        <w:contextualSpacing/>
        <w:rPr>
          <w:rFonts w:cs="Tahoma"/>
          <w:sz w:val="20"/>
          <w:szCs w:val="20"/>
        </w:rPr>
      </w:pPr>
      <w:r w:rsidRPr="009D54BA">
        <w:rPr>
          <w:rFonts w:cs="Tahoma"/>
          <w:sz w:val="20"/>
          <w:szCs w:val="20"/>
        </w:rPr>
        <w:t>kurs operatora wózków widłowych,</w:t>
      </w:r>
    </w:p>
    <w:p w:rsidR="00E91E32" w:rsidRPr="009D54BA" w:rsidRDefault="00E91E32" w:rsidP="00E91E32">
      <w:pPr>
        <w:pStyle w:val="Nagwek2"/>
        <w:numPr>
          <w:ilvl w:val="0"/>
          <w:numId w:val="9"/>
        </w:numPr>
        <w:spacing w:after="0" w:line="240" w:lineRule="auto"/>
        <w:contextualSpacing/>
        <w:rPr>
          <w:rStyle w:val="st1"/>
          <w:rFonts w:cs="Tahoma"/>
          <w:sz w:val="20"/>
          <w:szCs w:val="20"/>
        </w:rPr>
      </w:pPr>
      <w:r w:rsidRPr="009D54BA">
        <w:rPr>
          <w:rFonts w:cs="Tahoma"/>
          <w:sz w:val="20"/>
          <w:szCs w:val="20"/>
        </w:rPr>
        <w:t xml:space="preserve">kurs operatora koparko - ładowarki, ładowarki, koparki, </w:t>
      </w:r>
    </w:p>
    <w:p w:rsidR="00E91E32" w:rsidRPr="009D54BA" w:rsidRDefault="00E91E32" w:rsidP="00E91E32">
      <w:pPr>
        <w:pStyle w:val="Nagwek2"/>
        <w:numPr>
          <w:ilvl w:val="0"/>
          <w:numId w:val="9"/>
        </w:numPr>
        <w:spacing w:after="0" w:line="240" w:lineRule="auto"/>
        <w:contextualSpacing/>
        <w:rPr>
          <w:rStyle w:val="st1"/>
          <w:rFonts w:cs="Tahoma"/>
          <w:sz w:val="20"/>
          <w:szCs w:val="20"/>
        </w:rPr>
      </w:pPr>
      <w:r w:rsidRPr="009D54BA">
        <w:rPr>
          <w:rStyle w:val="st1"/>
          <w:rFonts w:cs="Tahoma"/>
          <w:sz w:val="20"/>
          <w:szCs w:val="20"/>
        </w:rPr>
        <w:t>kursy spawacza,</w:t>
      </w:r>
    </w:p>
    <w:p w:rsidR="00E91E32" w:rsidRPr="009D54BA" w:rsidRDefault="00E91E32" w:rsidP="00E91E32">
      <w:pPr>
        <w:pStyle w:val="Nagwek2"/>
        <w:numPr>
          <w:ilvl w:val="0"/>
          <w:numId w:val="9"/>
        </w:numPr>
        <w:spacing w:after="0" w:line="240" w:lineRule="auto"/>
        <w:contextualSpacing/>
        <w:rPr>
          <w:rStyle w:val="st1"/>
          <w:rFonts w:cs="Tahoma"/>
          <w:sz w:val="20"/>
          <w:szCs w:val="20"/>
        </w:rPr>
      </w:pPr>
      <w:r w:rsidRPr="009D54BA">
        <w:rPr>
          <w:rStyle w:val="st1"/>
          <w:rFonts w:cs="Tahoma"/>
          <w:sz w:val="20"/>
          <w:szCs w:val="20"/>
        </w:rPr>
        <w:t>kurs kwalifikacji wstępnej z uzyskaniem świadectwa kwalifikacji zawodowej,</w:t>
      </w:r>
    </w:p>
    <w:p w:rsidR="00E91E32" w:rsidRPr="009D54BA" w:rsidRDefault="00E91E32" w:rsidP="00E91E32">
      <w:pPr>
        <w:pStyle w:val="Nagwek2"/>
        <w:numPr>
          <w:ilvl w:val="0"/>
          <w:numId w:val="9"/>
        </w:numPr>
        <w:spacing w:after="0" w:line="240" w:lineRule="auto"/>
        <w:ind w:left="714" w:hanging="357"/>
        <w:contextualSpacing/>
        <w:rPr>
          <w:rStyle w:val="st1"/>
          <w:rFonts w:cs="Tahoma"/>
          <w:sz w:val="20"/>
          <w:szCs w:val="20"/>
        </w:rPr>
      </w:pPr>
      <w:r w:rsidRPr="009D54BA">
        <w:rPr>
          <w:rStyle w:val="st1"/>
          <w:rFonts w:cs="Tahoma"/>
          <w:sz w:val="20"/>
          <w:szCs w:val="20"/>
        </w:rPr>
        <w:t>kursy elektryczne z egzaminem kwalifikacyjnym.</w:t>
      </w:r>
    </w:p>
    <w:p w:rsidR="00E91E32" w:rsidRPr="009D54BA" w:rsidRDefault="00E91E32" w:rsidP="004F1088">
      <w:pPr>
        <w:pStyle w:val="Akapitzlist"/>
        <w:spacing w:after="120" w:line="240" w:lineRule="auto"/>
        <w:ind w:left="0"/>
        <w:rPr>
          <w:rFonts w:ascii="Tahoma" w:hAnsi="Tahoma" w:cs="Tahoma"/>
          <w:sz w:val="20"/>
          <w:szCs w:val="20"/>
        </w:rPr>
      </w:pPr>
      <w:r w:rsidRPr="009D54BA">
        <w:rPr>
          <w:rFonts w:ascii="Tahoma" w:hAnsi="Tahoma" w:cs="Tahoma"/>
          <w:sz w:val="20"/>
          <w:szCs w:val="20"/>
        </w:rPr>
        <w:br/>
        <w:t>Ze środków Europejskiego Funduszu Społecznego Plus, nie będą finansowane kursy prawa jazdy.</w:t>
      </w:r>
    </w:p>
    <w:p w:rsidR="00B23714" w:rsidRPr="009D54BA" w:rsidRDefault="00B23714" w:rsidP="005A2543">
      <w:pPr>
        <w:spacing w:after="0" w:line="240" w:lineRule="auto"/>
        <w:rPr>
          <w:rFonts w:cs="Tahoma"/>
          <w:sz w:val="20"/>
          <w:szCs w:val="20"/>
        </w:rPr>
      </w:pPr>
      <w:r w:rsidRPr="009D54BA">
        <w:rPr>
          <w:rFonts w:cs="Tahoma"/>
          <w:sz w:val="20"/>
          <w:szCs w:val="20"/>
        </w:rPr>
        <w:t>Ocenie będą podlegać wszystkie wnioski, które wpłyną w ramach ogłoszonego naboru.</w:t>
      </w:r>
      <w:r w:rsidR="008A0C2B">
        <w:rPr>
          <w:rFonts w:cs="Tahoma"/>
          <w:sz w:val="20"/>
          <w:szCs w:val="20"/>
        </w:rPr>
        <w:t xml:space="preserve"> </w:t>
      </w:r>
      <w:r w:rsidR="008A0C2B">
        <w:rPr>
          <w:rFonts w:cs="Tahoma"/>
          <w:sz w:val="20"/>
          <w:szCs w:val="20"/>
        </w:rPr>
        <w:br/>
      </w:r>
      <w:r w:rsidRPr="009D54BA">
        <w:rPr>
          <w:rFonts w:cs="Tahoma"/>
          <w:sz w:val="20"/>
          <w:szCs w:val="20"/>
        </w:rPr>
        <w:t>Pierwszeństwo uzyskają osoby należące do kilku kategorii grupy docelowej projektu „Czas na aktywizację (IV)” łącznie np. długotrwale bezrobotny powyżej 50 r. ż. z orzeczeniem o niepełnosprawności, długotrwale bezrobotny poniżej 30 r. ż.</w:t>
      </w:r>
    </w:p>
    <w:p w:rsidR="000068B3" w:rsidRPr="009D54BA" w:rsidRDefault="00B23714" w:rsidP="000068B3">
      <w:pPr>
        <w:spacing w:after="0" w:line="240" w:lineRule="auto"/>
        <w:rPr>
          <w:rFonts w:cs="Tahoma"/>
          <w:sz w:val="20"/>
          <w:szCs w:val="20"/>
        </w:rPr>
      </w:pPr>
      <w:r w:rsidRPr="009D54BA">
        <w:rPr>
          <w:rFonts w:cs="Tahoma"/>
          <w:sz w:val="20"/>
          <w:szCs w:val="20"/>
        </w:rPr>
        <w:t xml:space="preserve">O objęciu wsparciem decydować będzie także m.in. </w:t>
      </w:r>
      <w:r w:rsidR="000068B3">
        <w:rPr>
          <w:rFonts w:cs="Tahoma"/>
          <w:sz w:val="20"/>
          <w:szCs w:val="20"/>
        </w:rPr>
        <w:t>uzasadnienie celowości szkolenia (art. 100 ustawy</w:t>
      </w:r>
      <w:r w:rsidRPr="009D54BA">
        <w:rPr>
          <w:rFonts w:cs="Tahoma"/>
          <w:sz w:val="20"/>
          <w:szCs w:val="20"/>
        </w:rPr>
        <w:t xml:space="preserve"> z 20 marca 2025 r. o rynku pracy i służbach zatrudnienia</w:t>
      </w:r>
      <w:r w:rsidR="000068B3">
        <w:rPr>
          <w:rFonts w:cs="Tahoma"/>
          <w:sz w:val="20"/>
          <w:szCs w:val="20"/>
        </w:rPr>
        <w:t>)</w:t>
      </w:r>
      <w:r w:rsidRPr="009D54BA">
        <w:rPr>
          <w:rFonts w:cs="Tahoma"/>
          <w:sz w:val="20"/>
          <w:szCs w:val="20"/>
        </w:rPr>
        <w:t>, liczba dostępnych miejsc oraz bieżąca analiza poziomu zrealizowania wskaźników projekto</w:t>
      </w:r>
      <w:r w:rsidR="000068B3">
        <w:rPr>
          <w:rFonts w:cs="Tahoma"/>
          <w:sz w:val="20"/>
          <w:szCs w:val="20"/>
        </w:rPr>
        <w:t xml:space="preserve">wych. </w:t>
      </w:r>
      <w:r w:rsidR="000E3F0D">
        <w:rPr>
          <w:rFonts w:cs="Tahoma"/>
          <w:sz w:val="20"/>
          <w:szCs w:val="20"/>
        </w:rPr>
        <w:br/>
      </w:r>
      <w:r w:rsidR="000068B3">
        <w:rPr>
          <w:rFonts w:cs="Tahoma"/>
          <w:sz w:val="20"/>
          <w:szCs w:val="20"/>
        </w:rPr>
        <w:t>Ponadto z</w:t>
      </w:r>
      <w:r w:rsidR="000068B3" w:rsidRPr="009D54BA">
        <w:rPr>
          <w:rFonts w:cs="Tahoma"/>
          <w:bCs/>
          <w:sz w:val="20"/>
          <w:szCs w:val="20"/>
        </w:rPr>
        <w:t>godnie z art. 69</w:t>
      </w:r>
      <w:r w:rsidR="000068B3" w:rsidRPr="009D54BA">
        <w:rPr>
          <w:rFonts w:cs="Tahoma"/>
          <w:b/>
          <w:bCs/>
          <w:sz w:val="20"/>
          <w:szCs w:val="20"/>
        </w:rPr>
        <w:t xml:space="preserve"> </w:t>
      </w:r>
      <w:r w:rsidR="000068B3" w:rsidRPr="009D54BA">
        <w:rPr>
          <w:rFonts w:cs="Tahoma"/>
          <w:bCs/>
          <w:sz w:val="20"/>
          <w:szCs w:val="20"/>
        </w:rPr>
        <w:t xml:space="preserve">ustawy </w:t>
      </w:r>
      <w:r w:rsidR="000068B3" w:rsidRPr="009D54BA">
        <w:rPr>
          <w:rFonts w:cs="Tahoma"/>
          <w:sz w:val="20"/>
          <w:szCs w:val="20"/>
        </w:rPr>
        <w:t>z 20 marca 2025 r. o rynku pracy i służbach zatrudn</w:t>
      </w:r>
      <w:r w:rsidR="000068B3">
        <w:rPr>
          <w:rFonts w:cs="Tahoma"/>
          <w:sz w:val="20"/>
          <w:szCs w:val="20"/>
        </w:rPr>
        <w:t>ienia pierwszeństwo mają wnioski</w:t>
      </w:r>
      <w:r w:rsidR="000068B3" w:rsidRPr="009D54BA">
        <w:rPr>
          <w:rFonts w:cs="Tahoma"/>
          <w:sz w:val="20"/>
          <w:szCs w:val="20"/>
        </w:rPr>
        <w:t xml:space="preserve"> osób:</w:t>
      </w:r>
    </w:p>
    <w:p w:rsidR="000068B3" w:rsidRPr="009D54BA" w:rsidRDefault="000068B3" w:rsidP="000068B3">
      <w:pPr>
        <w:pStyle w:val="Akapitzlist"/>
        <w:numPr>
          <w:ilvl w:val="1"/>
          <w:numId w:val="4"/>
        </w:numPr>
        <w:spacing w:after="0" w:line="240" w:lineRule="auto"/>
        <w:outlineLvl w:val="3"/>
        <w:rPr>
          <w:rFonts w:ascii="Tahoma" w:hAnsi="Tahoma" w:cs="Tahoma"/>
          <w:b/>
          <w:bCs/>
          <w:sz w:val="20"/>
          <w:szCs w:val="20"/>
        </w:rPr>
      </w:pPr>
      <w:proofErr w:type="gramStart"/>
      <w:r w:rsidRPr="009D54BA">
        <w:rPr>
          <w:rFonts w:ascii="Tahoma" w:hAnsi="Tahoma" w:cs="Tahoma"/>
          <w:sz w:val="20"/>
          <w:szCs w:val="20"/>
        </w:rPr>
        <w:t>bezrobotnych</w:t>
      </w:r>
      <w:proofErr w:type="gramEnd"/>
      <w:r w:rsidRPr="009D54BA">
        <w:rPr>
          <w:rFonts w:ascii="Tahoma" w:hAnsi="Tahoma" w:cs="Tahoma"/>
          <w:sz w:val="20"/>
          <w:szCs w:val="20"/>
        </w:rPr>
        <w:t xml:space="preserve"> posiadających Kartę Dużej Rodziny</w:t>
      </w:r>
      <w:r>
        <w:rPr>
          <w:rFonts w:ascii="Tahoma" w:hAnsi="Tahoma" w:cs="Tahoma"/>
          <w:sz w:val="20"/>
          <w:szCs w:val="20"/>
        </w:rPr>
        <w:t xml:space="preserve"> (art. 1 ust. 1 ustawy z 5 grudnia 2014 r. </w:t>
      </w:r>
      <w:r w:rsidR="007072FF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o Karcie Dużej Rodziny)</w:t>
      </w:r>
    </w:p>
    <w:p w:rsidR="000068B3" w:rsidRPr="009D54BA" w:rsidRDefault="000068B3" w:rsidP="000068B3">
      <w:pPr>
        <w:pStyle w:val="Akapitzlist"/>
        <w:numPr>
          <w:ilvl w:val="1"/>
          <w:numId w:val="4"/>
        </w:numPr>
        <w:spacing w:before="100" w:beforeAutospacing="1" w:after="100" w:afterAutospacing="1" w:line="240" w:lineRule="auto"/>
        <w:outlineLvl w:val="3"/>
        <w:rPr>
          <w:rFonts w:ascii="Tahoma" w:hAnsi="Tahoma" w:cs="Tahoma"/>
          <w:b/>
          <w:bCs/>
          <w:sz w:val="20"/>
          <w:szCs w:val="20"/>
        </w:rPr>
      </w:pPr>
      <w:proofErr w:type="gramStart"/>
      <w:r w:rsidRPr="009D54BA">
        <w:rPr>
          <w:rFonts w:ascii="Tahoma" w:hAnsi="Tahoma" w:cs="Tahoma"/>
          <w:sz w:val="20"/>
          <w:szCs w:val="20"/>
        </w:rPr>
        <w:t>bezrobotni</w:t>
      </w:r>
      <w:proofErr w:type="gramEnd"/>
      <w:r w:rsidRPr="009D54BA">
        <w:rPr>
          <w:rFonts w:ascii="Tahoma" w:hAnsi="Tahoma" w:cs="Tahoma"/>
          <w:sz w:val="20"/>
          <w:szCs w:val="20"/>
        </w:rPr>
        <w:t xml:space="preserve"> powyżej 50 roku życia</w:t>
      </w:r>
    </w:p>
    <w:p w:rsidR="000068B3" w:rsidRPr="009D54BA" w:rsidRDefault="000068B3" w:rsidP="000068B3">
      <w:pPr>
        <w:pStyle w:val="Akapitzlist"/>
        <w:numPr>
          <w:ilvl w:val="1"/>
          <w:numId w:val="4"/>
        </w:numPr>
        <w:spacing w:before="100" w:beforeAutospacing="1" w:after="100" w:afterAutospacing="1" w:line="240" w:lineRule="auto"/>
        <w:outlineLvl w:val="3"/>
        <w:rPr>
          <w:rFonts w:ascii="Tahoma" w:hAnsi="Tahoma" w:cs="Tahoma"/>
          <w:b/>
          <w:bCs/>
          <w:sz w:val="20"/>
          <w:szCs w:val="20"/>
        </w:rPr>
      </w:pPr>
      <w:proofErr w:type="gramStart"/>
      <w:r w:rsidRPr="009D54BA">
        <w:rPr>
          <w:rFonts w:ascii="Tahoma" w:hAnsi="Tahoma" w:cs="Tahoma"/>
          <w:sz w:val="20"/>
          <w:szCs w:val="20"/>
        </w:rPr>
        <w:t>bezrobotni</w:t>
      </w:r>
      <w:proofErr w:type="gramEnd"/>
      <w:r w:rsidRPr="009D54BA">
        <w:rPr>
          <w:rFonts w:ascii="Tahoma" w:hAnsi="Tahoma" w:cs="Tahoma"/>
          <w:sz w:val="20"/>
          <w:szCs w:val="20"/>
        </w:rPr>
        <w:t xml:space="preserve"> bez kwalifikacji zawodowych (art. 2 pkt 2ww. ustawy)</w:t>
      </w:r>
    </w:p>
    <w:p w:rsidR="000068B3" w:rsidRPr="009D54BA" w:rsidRDefault="000068B3" w:rsidP="000068B3">
      <w:pPr>
        <w:pStyle w:val="Akapitzlist"/>
        <w:numPr>
          <w:ilvl w:val="1"/>
          <w:numId w:val="4"/>
        </w:numPr>
        <w:spacing w:before="100" w:beforeAutospacing="1" w:after="100" w:afterAutospacing="1" w:line="240" w:lineRule="auto"/>
        <w:outlineLvl w:val="3"/>
        <w:rPr>
          <w:rFonts w:ascii="Tahoma" w:hAnsi="Tahoma" w:cs="Tahoma"/>
          <w:bCs/>
          <w:sz w:val="20"/>
          <w:szCs w:val="20"/>
        </w:rPr>
      </w:pPr>
      <w:proofErr w:type="gramStart"/>
      <w:r w:rsidRPr="009D54BA">
        <w:rPr>
          <w:rFonts w:ascii="Tahoma" w:hAnsi="Tahoma" w:cs="Tahoma"/>
          <w:bCs/>
          <w:sz w:val="20"/>
          <w:szCs w:val="20"/>
        </w:rPr>
        <w:lastRenderedPageBreak/>
        <w:t>bezrobotnych</w:t>
      </w:r>
      <w:proofErr w:type="gramEnd"/>
      <w:r w:rsidRPr="009D54BA">
        <w:rPr>
          <w:rFonts w:ascii="Tahoma" w:hAnsi="Tahoma" w:cs="Tahoma"/>
          <w:bCs/>
          <w:sz w:val="20"/>
          <w:szCs w:val="20"/>
        </w:rPr>
        <w:t xml:space="preserve"> niepełnosprawnych</w:t>
      </w:r>
    </w:p>
    <w:p w:rsidR="000068B3" w:rsidRDefault="000068B3" w:rsidP="000068B3">
      <w:pPr>
        <w:pStyle w:val="Akapitzlist"/>
        <w:numPr>
          <w:ilvl w:val="1"/>
          <w:numId w:val="4"/>
        </w:numPr>
        <w:spacing w:before="100" w:beforeAutospacing="1" w:after="100" w:afterAutospacing="1" w:line="240" w:lineRule="auto"/>
        <w:outlineLvl w:val="3"/>
        <w:rPr>
          <w:rFonts w:ascii="Tahoma" w:hAnsi="Tahoma" w:cs="Tahoma"/>
          <w:bCs/>
          <w:sz w:val="20"/>
          <w:szCs w:val="20"/>
        </w:rPr>
      </w:pPr>
      <w:proofErr w:type="gramStart"/>
      <w:r w:rsidRPr="009D54BA">
        <w:rPr>
          <w:rFonts w:ascii="Tahoma" w:hAnsi="Tahoma" w:cs="Tahoma"/>
          <w:bCs/>
          <w:sz w:val="20"/>
          <w:szCs w:val="20"/>
        </w:rPr>
        <w:t>długotrwale</w:t>
      </w:r>
      <w:proofErr w:type="gramEnd"/>
      <w:r w:rsidRPr="009D54BA">
        <w:rPr>
          <w:rFonts w:ascii="Tahoma" w:hAnsi="Tahoma" w:cs="Tahoma"/>
          <w:bCs/>
          <w:sz w:val="20"/>
          <w:szCs w:val="20"/>
        </w:rPr>
        <w:t xml:space="preserve"> bezrobotnych</w:t>
      </w:r>
    </w:p>
    <w:p w:rsidR="000068B3" w:rsidRDefault="000068B3" w:rsidP="000068B3">
      <w:pPr>
        <w:pStyle w:val="Akapitzlist"/>
        <w:numPr>
          <w:ilvl w:val="1"/>
          <w:numId w:val="4"/>
        </w:numPr>
        <w:spacing w:before="100" w:beforeAutospacing="1" w:after="100" w:afterAutospacing="1" w:line="240" w:lineRule="auto"/>
        <w:outlineLvl w:val="3"/>
        <w:rPr>
          <w:rFonts w:ascii="Tahoma" w:hAnsi="Tahoma" w:cs="Tahoma"/>
          <w:bCs/>
          <w:sz w:val="20"/>
          <w:szCs w:val="20"/>
        </w:rPr>
      </w:pPr>
      <w:proofErr w:type="gramStart"/>
      <w:r w:rsidRPr="000068B3">
        <w:rPr>
          <w:rFonts w:ascii="Tahoma" w:hAnsi="Tahoma" w:cs="Tahoma"/>
          <w:bCs/>
          <w:sz w:val="20"/>
          <w:szCs w:val="20"/>
        </w:rPr>
        <w:t>bezrobotnych</w:t>
      </w:r>
      <w:proofErr w:type="gramEnd"/>
      <w:r w:rsidRPr="000068B3">
        <w:rPr>
          <w:rFonts w:ascii="Tahoma" w:hAnsi="Tahoma" w:cs="Tahoma"/>
          <w:bCs/>
          <w:sz w:val="20"/>
          <w:szCs w:val="20"/>
        </w:rPr>
        <w:t xml:space="preserve"> i poszukujących pracy, będących osobami do 30 roku</w:t>
      </w:r>
    </w:p>
    <w:p w:rsidR="004556C9" w:rsidRPr="007072FF" w:rsidRDefault="000068B3" w:rsidP="007072FF">
      <w:pPr>
        <w:pStyle w:val="Akapitzlist"/>
        <w:numPr>
          <w:ilvl w:val="1"/>
          <w:numId w:val="4"/>
        </w:numPr>
        <w:spacing w:after="240" w:line="240" w:lineRule="auto"/>
        <w:ind w:left="1434" w:hanging="357"/>
        <w:outlineLvl w:val="3"/>
        <w:rPr>
          <w:rFonts w:ascii="Tahoma" w:hAnsi="Tahoma" w:cs="Tahoma"/>
          <w:bCs/>
          <w:sz w:val="20"/>
          <w:szCs w:val="20"/>
        </w:rPr>
      </w:pPr>
      <w:r w:rsidRPr="009D54BA">
        <w:rPr>
          <w:rFonts w:ascii="Tahoma" w:hAnsi="Tahoma" w:cs="Tahoma"/>
          <w:bCs/>
          <w:sz w:val="20"/>
          <w:szCs w:val="20"/>
        </w:rPr>
        <w:t>bezrobotni wychowujący co najmniej jedno dziecko</w:t>
      </w:r>
    </w:p>
    <w:p w:rsidR="004556C9" w:rsidRDefault="00DF1A97" w:rsidP="004556C9">
      <w:pPr>
        <w:pStyle w:val="NormalnyWeb"/>
      </w:pPr>
      <w:hyperlink r:id="rId7" w:history="1">
        <w:r w:rsidR="004556C9">
          <w:rPr>
            <w:rStyle w:val="Hipercze"/>
          </w:rPr>
          <w:t>#</w:t>
        </w:r>
        <w:proofErr w:type="spellStart"/>
        <w:r w:rsidR="004556C9">
          <w:rPr>
            <w:rStyle w:val="Hipercze"/>
          </w:rPr>
          <w:t>FunduszUE</w:t>
        </w:r>
        <w:proofErr w:type="spellEnd"/>
      </w:hyperlink>
      <w:r w:rsidR="004556C9">
        <w:br/>
      </w:r>
      <w:hyperlink r:id="rId8" w:history="1">
        <w:r w:rsidR="004556C9">
          <w:rPr>
            <w:rStyle w:val="Hipercze"/>
          </w:rPr>
          <w:t>#</w:t>
        </w:r>
        <w:proofErr w:type="spellStart"/>
        <w:r w:rsidR="004556C9">
          <w:rPr>
            <w:rStyle w:val="Hipercze"/>
          </w:rPr>
          <w:t>FunduszeEuropejskie</w:t>
        </w:r>
        <w:proofErr w:type="spellEnd"/>
      </w:hyperlink>
    </w:p>
    <w:p w:rsidR="004556C9" w:rsidRPr="000068B3" w:rsidRDefault="004556C9" w:rsidP="003005AB">
      <w:pPr>
        <w:pStyle w:val="Akapitzlist"/>
        <w:spacing w:before="100" w:beforeAutospacing="1" w:after="100" w:afterAutospacing="1" w:line="240" w:lineRule="auto"/>
        <w:ind w:left="1440"/>
        <w:outlineLvl w:val="3"/>
        <w:rPr>
          <w:rFonts w:ascii="Tahoma" w:hAnsi="Tahoma" w:cs="Tahoma"/>
          <w:bCs/>
          <w:sz w:val="20"/>
          <w:szCs w:val="20"/>
        </w:rPr>
      </w:pPr>
    </w:p>
    <w:p w:rsidR="000F16B1" w:rsidRPr="009D54BA" w:rsidRDefault="000F16B1" w:rsidP="00B23714">
      <w:pPr>
        <w:spacing w:before="100" w:beforeAutospacing="1" w:after="100" w:afterAutospacing="1" w:line="240" w:lineRule="auto"/>
        <w:rPr>
          <w:rFonts w:cs="Tahoma"/>
          <w:sz w:val="20"/>
          <w:szCs w:val="20"/>
        </w:rPr>
      </w:pPr>
      <w:bookmarkStart w:id="0" w:name="_GoBack"/>
      <w:r>
        <w:rPr>
          <w:noProof/>
        </w:rPr>
        <w:drawing>
          <wp:inline distT="0" distB="0" distL="0" distR="0" wp14:anchorId="4A7FEE9B" wp14:editId="28F19E3B">
            <wp:extent cx="2209800" cy="743948"/>
            <wp:effectExtent l="0" t="0" r="0" b="0"/>
            <wp:docPr id="1" name="Obraz 1" descr="https://olkusz.praca.gov.pl/documents/1842404/3159518/%281%29Logotyp+MRPiPS.jpg/1e272066-52ab-4524-88f2-ad706130e4c9?t=1719389177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lkusz.praca.gov.pl/documents/1842404/3159518/%281%29Logotyp+MRPiPS.jpg/1e272066-52ab-4524-88f2-ad706130e4c9?t=171938917700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035" cy="754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D68F5" w:rsidRPr="00465D8F" w:rsidRDefault="00B2055F" w:rsidP="00465D8F">
      <w:pPr>
        <w:pStyle w:val="Akapitzlist"/>
        <w:numPr>
          <w:ilvl w:val="0"/>
          <w:numId w:val="10"/>
        </w:numPr>
        <w:spacing w:after="240" w:line="240" w:lineRule="auto"/>
        <w:ind w:left="714" w:hanging="357"/>
        <w:outlineLvl w:val="3"/>
        <w:rPr>
          <w:rFonts w:ascii="Tahoma" w:hAnsi="Tahoma" w:cs="Tahoma"/>
          <w:b/>
          <w:bCs/>
          <w:sz w:val="24"/>
        </w:rPr>
      </w:pPr>
      <w:r w:rsidRPr="00465D8F">
        <w:rPr>
          <w:rFonts w:ascii="Tahoma" w:hAnsi="Tahoma" w:cs="Tahoma"/>
          <w:b/>
          <w:bCs/>
          <w:sz w:val="24"/>
        </w:rPr>
        <w:t xml:space="preserve">Rezerwa Funduszu Pracy </w:t>
      </w:r>
      <w:r w:rsidR="00E06C8A" w:rsidRPr="00465D8F">
        <w:rPr>
          <w:rFonts w:ascii="Tahoma" w:hAnsi="Tahoma" w:cs="Tahoma"/>
          <w:b/>
          <w:bCs/>
          <w:sz w:val="24"/>
        </w:rPr>
        <w:t xml:space="preserve"> </w:t>
      </w:r>
    </w:p>
    <w:p w:rsidR="00B23714" w:rsidRDefault="003D68F5" w:rsidP="00465D8F">
      <w:pPr>
        <w:spacing w:after="0" w:line="240" w:lineRule="auto"/>
        <w:outlineLvl w:val="3"/>
        <w:rPr>
          <w:rFonts w:cs="Tahoma"/>
          <w:sz w:val="20"/>
          <w:szCs w:val="20"/>
        </w:rPr>
      </w:pPr>
      <w:r w:rsidRPr="001C4F72">
        <w:rPr>
          <w:rFonts w:cs="Tahoma"/>
          <w:b/>
          <w:bCs/>
          <w:sz w:val="20"/>
          <w:szCs w:val="20"/>
        </w:rPr>
        <w:t xml:space="preserve">Nabór </w:t>
      </w:r>
      <w:r w:rsidR="000F16B1" w:rsidRPr="001C4F72">
        <w:rPr>
          <w:rFonts w:cs="Tahoma"/>
          <w:b/>
          <w:bCs/>
          <w:sz w:val="20"/>
          <w:szCs w:val="20"/>
        </w:rPr>
        <w:t xml:space="preserve">z </w:t>
      </w:r>
      <w:r w:rsidR="00FD6FDC">
        <w:rPr>
          <w:rFonts w:cs="Tahoma"/>
          <w:b/>
          <w:bCs/>
          <w:sz w:val="20"/>
          <w:szCs w:val="20"/>
        </w:rPr>
        <w:t xml:space="preserve">wniosków z Rezerwy </w:t>
      </w:r>
      <w:r w:rsidR="00B2055F" w:rsidRPr="001C4F72">
        <w:rPr>
          <w:rFonts w:cs="Tahoma"/>
          <w:b/>
          <w:bCs/>
          <w:sz w:val="20"/>
          <w:szCs w:val="20"/>
        </w:rPr>
        <w:t>Funduszu Pracy</w:t>
      </w:r>
      <w:r w:rsidR="00B2055F">
        <w:rPr>
          <w:rFonts w:cs="Tahoma"/>
          <w:b/>
          <w:bCs/>
          <w:sz w:val="24"/>
        </w:rPr>
        <w:t xml:space="preserve"> </w:t>
      </w:r>
      <w:r>
        <w:rPr>
          <w:rFonts w:cs="Tahoma"/>
          <w:bCs/>
          <w:sz w:val="20"/>
          <w:szCs w:val="20"/>
        </w:rPr>
        <w:t>skierowany jest</w:t>
      </w:r>
      <w:r w:rsidR="00E06C8A" w:rsidRPr="009D54BA">
        <w:rPr>
          <w:rFonts w:cs="Tahoma"/>
          <w:bCs/>
          <w:sz w:val="20"/>
          <w:szCs w:val="20"/>
        </w:rPr>
        <w:t xml:space="preserve"> do osób uprawnionych </w:t>
      </w:r>
      <w:r w:rsidR="009A1122">
        <w:rPr>
          <w:rFonts w:cs="Tahoma"/>
          <w:bCs/>
          <w:sz w:val="20"/>
          <w:szCs w:val="20"/>
        </w:rPr>
        <w:t xml:space="preserve">do sfinansowania szkolenia i/ lub </w:t>
      </w:r>
      <w:r w:rsidR="009A1122" w:rsidRPr="009A1122">
        <w:rPr>
          <w:rFonts w:cs="Tahoma"/>
          <w:sz w:val="20"/>
          <w:szCs w:val="20"/>
        </w:rPr>
        <w:t>potwierdzenia nabycia wiedzy i umiejętności lub uzyskania dokumentu potwierdzającego nabycie wiedzy i umiejętnośc</w:t>
      </w:r>
      <w:r w:rsidR="009A1122" w:rsidRPr="009A1122">
        <w:rPr>
          <w:rFonts w:cs="Tahoma"/>
          <w:b/>
          <w:sz w:val="20"/>
          <w:szCs w:val="20"/>
        </w:rPr>
        <w:t xml:space="preserve">i </w:t>
      </w:r>
      <w:r w:rsidR="00E06C8A" w:rsidRPr="009A1122">
        <w:rPr>
          <w:rFonts w:cs="Tahoma"/>
          <w:bCs/>
          <w:sz w:val="20"/>
          <w:szCs w:val="20"/>
        </w:rPr>
        <w:t xml:space="preserve">zgodnie z ustawą </w:t>
      </w:r>
      <w:r w:rsidR="00E06C8A" w:rsidRPr="009A1122">
        <w:rPr>
          <w:rFonts w:cs="Tahoma"/>
          <w:sz w:val="20"/>
          <w:szCs w:val="20"/>
        </w:rPr>
        <w:t xml:space="preserve">z 20 marca 2025 r. o rynku pracy </w:t>
      </w:r>
      <w:r w:rsidR="007072FF">
        <w:rPr>
          <w:rFonts w:cs="Tahoma"/>
          <w:sz w:val="20"/>
          <w:szCs w:val="20"/>
        </w:rPr>
        <w:br/>
      </w:r>
      <w:r w:rsidR="00E06C8A" w:rsidRPr="009A1122">
        <w:rPr>
          <w:rFonts w:cs="Tahoma"/>
          <w:sz w:val="20"/>
          <w:szCs w:val="20"/>
        </w:rPr>
        <w:t>i służbach zatrudnienia</w:t>
      </w:r>
      <w:r w:rsidR="00C80B0D" w:rsidRPr="009A1122">
        <w:rPr>
          <w:rFonts w:cs="Tahoma"/>
          <w:sz w:val="20"/>
          <w:szCs w:val="20"/>
        </w:rPr>
        <w:t>.</w:t>
      </w:r>
    </w:p>
    <w:p w:rsidR="00B2055F" w:rsidRDefault="00B2055F" w:rsidP="006F1474">
      <w:pPr>
        <w:spacing w:after="0" w:line="240" w:lineRule="auto"/>
        <w:ind w:left="720"/>
        <w:outlineLvl w:val="3"/>
        <w:rPr>
          <w:rFonts w:cs="Tahoma"/>
          <w:b/>
          <w:bCs/>
          <w:sz w:val="20"/>
          <w:szCs w:val="20"/>
        </w:rPr>
      </w:pPr>
    </w:p>
    <w:p w:rsidR="00B2055F" w:rsidRPr="00FD6FDC" w:rsidRDefault="00B2055F" w:rsidP="00465D8F">
      <w:pPr>
        <w:spacing w:after="0" w:line="240" w:lineRule="auto"/>
        <w:outlineLvl w:val="3"/>
        <w:rPr>
          <w:sz w:val="20"/>
          <w:szCs w:val="20"/>
        </w:rPr>
      </w:pPr>
      <w:r w:rsidRPr="00FD6FDC">
        <w:rPr>
          <w:sz w:val="20"/>
          <w:szCs w:val="20"/>
        </w:rPr>
        <w:t xml:space="preserve">Aktywizacja zawodowa bezrobotnych wspierana jest ze środków rezerwy Funduszu Pracy, będącej </w:t>
      </w:r>
      <w:r w:rsidR="007072FF">
        <w:rPr>
          <w:sz w:val="20"/>
          <w:szCs w:val="20"/>
        </w:rPr>
        <w:br/>
      </w:r>
      <w:r w:rsidRPr="00FD6FDC">
        <w:rPr>
          <w:sz w:val="20"/>
          <w:szCs w:val="20"/>
        </w:rPr>
        <w:t xml:space="preserve">w dyspozycji </w:t>
      </w:r>
      <w:proofErr w:type="spellStart"/>
      <w:r w:rsidRPr="00FD6FDC">
        <w:rPr>
          <w:sz w:val="20"/>
          <w:szCs w:val="20"/>
        </w:rPr>
        <w:t>Ministry</w:t>
      </w:r>
      <w:proofErr w:type="spellEnd"/>
      <w:r w:rsidRPr="00FD6FDC">
        <w:rPr>
          <w:sz w:val="20"/>
          <w:szCs w:val="20"/>
        </w:rPr>
        <w:t xml:space="preserve"> Rodziny, Pracy i Polityki Społecznej.</w:t>
      </w:r>
    </w:p>
    <w:p w:rsidR="00B2055F" w:rsidRPr="009A1122" w:rsidRDefault="00B2055F" w:rsidP="006F1474">
      <w:pPr>
        <w:spacing w:after="0" w:line="240" w:lineRule="auto"/>
        <w:ind w:left="720"/>
        <w:outlineLvl w:val="3"/>
        <w:rPr>
          <w:rFonts w:cs="Tahoma"/>
          <w:b/>
          <w:bCs/>
          <w:sz w:val="20"/>
          <w:szCs w:val="20"/>
        </w:rPr>
      </w:pPr>
    </w:p>
    <w:p w:rsidR="00ED44C4" w:rsidRPr="009D54BA" w:rsidRDefault="00ED44C4" w:rsidP="00465D8F">
      <w:pPr>
        <w:spacing w:after="0" w:line="240" w:lineRule="auto"/>
        <w:outlineLvl w:val="3"/>
        <w:rPr>
          <w:rFonts w:cs="Tahoma"/>
          <w:sz w:val="20"/>
          <w:szCs w:val="20"/>
        </w:rPr>
      </w:pPr>
      <w:r w:rsidRPr="009D54BA">
        <w:rPr>
          <w:rFonts w:cs="Tahoma"/>
          <w:bCs/>
          <w:sz w:val="20"/>
          <w:szCs w:val="20"/>
        </w:rPr>
        <w:t>Zgodnie z art. 69</w:t>
      </w:r>
      <w:r w:rsidRPr="009D54BA">
        <w:rPr>
          <w:rFonts w:cs="Tahoma"/>
          <w:b/>
          <w:bCs/>
          <w:sz w:val="20"/>
          <w:szCs w:val="20"/>
        </w:rPr>
        <w:t xml:space="preserve"> </w:t>
      </w:r>
      <w:r w:rsidRPr="009D54BA">
        <w:rPr>
          <w:rFonts w:cs="Tahoma"/>
          <w:bCs/>
          <w:sz w:val="20"/>
          <w:szCs w:val="20"/>
        </w:rPr>
        <w:t xml:space="preserve">ustawy </w:t>
      </w:r>
      <w:r w:rsidRPr="009D54BA">
        <w:rPr>
          <w:rFonts w:cs="Tahoma"/>
          <w:sz w:val="20"/>
          <w:szCs w:val="20"/>
        </w:rPr>
        <w:t>z 20 marca 2025 r. o rynku pracy i służbach zatrudn</w:t>
      </w:r>
      <w:r w:rsidR="000068B3">
        <w:rPr>
          <w:rFonts w:cs="Tahoma"/>
          <w:sz w:val="20"/>
          <w:szCs w:val="20"/>
        </w:rPr>
        <w:t>ienia pierwszeństwo mają wnioski</w:t>
      </w:r>
      <w:r w:rsidRPr="009D54BA">
        <w:rPr>
          <w:rFonts w:cs="Tahoma"/>
          <w:sz w:val="20"/>
          <w:szCs w:val="20"/>
        </w:rPr>
        <w:t xml:space="preserve"> osób:</w:t>
      </w:r>
    </w:p>
    <w:p w:rsidR="00ED44C4" w:rsidRPr="009D54BA" w:rsidRDefault="00ED44C4" w:rsidP="00A57742">
      <w:pPr>
        <w:pStyle w:val="Akapitzlist"/>
        <w:numPr>
          <w:ilvl w:val="1"/>
          <w:numId w:val="10"/>
        </w:numPr>
        <w:spacing w:after="0" w:line="240" w:lineRule="auto"/>
        <w:outlineLvl w:val="3"/>
        <w:rPr>
          <w:rFonts w:ascii="Tahoma" w:hAnsi="Tahoma" w:cs="Tahoma"/>
          <w:b/>
          <w:bCs/>
          <w:sz w:val="20"/>
          <w:szCs w:val="20"/>
        </w:rPr>
      </w:pPr>
      <w:proofErr w:type="gramStart"/>
      <w:r w:rsidRPr="009D54BA">
        <w:rPr>
          <w:rFonts w:ascii="Tahoma" w:hAnsi="Tahoma" w:cs="Tahoma"/>
          <w:sz w:val="20"/>
          <w:szCs w:val="20"/>
        </w:rPr>
        <w:t>bezrobotnych</w:t>
      </w:r>
      <w:proofErr w:type="gramEnd"/>
      <w:r w:rsidRPr="009D54BA">
        <w:rPr>
          <w:rFonts w:ascii="Tahoma" w:hAnsi="Tahoma" w:cs="Tahoma"/>
          <w:sz w:val="20"/>
          <w:szCs w:val="20"/>
        </w:rPr>
        <w:t xml:space="preserve"> posiadających Kartę Dużej Rodziny</w:t>
      </w:r>
      <w:r w:rsidR="004F1088">
        <w:rPr>
          <w:rFonts w:ascii="Tahoma" w:hAnsi="Tahoma" w:cs="Tahoma"/>
          <w:sz w:val="20"/>
          <w:szCs w:val="20"/>
        </w:rPr>
        <w:t xml:space="preserve"> (art. 1 ust. 1 ustawy z 5 grudnia 2014 r. </w:t>
      </w:r>
      <w:r w:rsidR="007072FF">
        <w:rPr>
          <w:rFonts w:ascii="Tahoma" w:hAnsi="Tahoma" w:cs="Tahoma"/>
          <w:sz w:val="20"/>
          <w:szCs w:val="20"/>
        </w:rPr>
        <w:br/>
      </w:r>
      <w:r w:rsidR="004F1088">
        <w:rPr>
          <w:rFonts w:ascii="Tahoma" w:hAnsi="Tahoma" w:cs="Tahoma"/>
          <w:sz w:val="20"/>
          <w:szCs w:val="20"/>
        </w:rPr>
        <w:t>o Karcie Dużej Rodziny)</w:t>
      </w:r>
    </w:p>
    <w:p w:rsidR="00ED44C4" w:rsidRPr="009D54BA" w:rsidRDefault="00ED44C4" w:rsidP="00A57742">
      <w:pPr>
        <w:pStyle w:val="Akapitzlist"/>
        <w:numPr>
          <w:ilvl w:val="1"/>
          <w:numId w:val="10"/>
        </w:numPr>
        <w:spacing w:after="0" w:line="240" w:lineRule="auto"/>
        <w:outlineLvl w:val="3"/>
        <w:rPr>
          <w:rFonts w:ascii="Tahoma" w:hAnsi="Tahoma" w:cs="Tahoma"/>
          <w:b/>
          <w:bCs/>
          <w:sz w:val="20"/>
          <w:szCs w:val="20"/>
        </w:rPr>
      </w:pPr>
      <w:proofErr w:type="gramStart"/>
      <w:r w:rsidRPr="009D54BA">
        <w:rPr>
          <w:rFonts w:ascii="Tahoma" w:hAnsi="Tahoma" w:cs="Tahoma"/>
          <w:sz w:val="20"/>
          <w:szCs w:val="20"/>
        </w:rPr>
        <w:t>bezrobotni</w:t>
      </w:r>
      <w:proofErr w:type="gramEnd"/>
      <w:r w:rsidRPr="009D54BA">
        <w:rPr>
          <w:rFonts w:ascii="Tahoma" w:hAnsi="Tahoma" w:cs="Tahoma"/>
          <w:sz w:val="20"/>
          <w:szCs w:val="20"/>
        </w:rPr>
        <w:t xml:space="preserve"> powyżej 50 roku życia</w:t>
      </w:r>
    </w:p>
    <w:p w:rsidR="00ED44C4" w:rsidRPr="009D54BA" w:rsidRDefault="00ED44C4" w:rsidP="00A57742">
      <w:pPr>
        <w:pStyle w:val="Akapitzlist"/>
        <w:numPr>
          <w:ilvl w:val="1"/>
          <w:numId w:val="10"/>
        </w:numPr>
        <w:spacing w:before="100" w:beforeAutospacing="1" w:after="100" w:afterAutospacing="1" w:line="240" w:lineRule="auto"/>
        <w:outlineLvl w:val="3"/>
        <w:rPr>
          <w:rFonts w:ascii="Tahoma" w:hAnsi="Tahoma" w:cs="Tahoma"/>
          <w:b/>
          <w:bCs/>
          <w:sz w:val="20"/>
          <w:szCs w:val="20"/>
        </w:rPr>
      </w:pPr>
      <w:proofErr w:type="gramStart"/>
      <w:r w:rsidRPr="009D54BA">
        <w:rPr>
          <w:rFonts w:ascii="Tahoma" w:hAnsi="Tahoma" w:cs="Tahoma"/>
          <w:sz w:val="20"/>
          <w:szCs w:val="20"/>
        </w:rPr>
        <w:t>bezrobotni</w:t>
      </w:r>
      <w:proofErr w:type="gramEnd"/>
      <w:r w:rsidRPr="009D54BA">
        <w:rPr>
          <w:rFonts w:ascii="Tahoma" w:hAnsi="Tahoma" w:cs="Tahoma"/>
          <w:sz w:val="20"/>
          <w:szCs w:val="20"/>
        </w:rPr>
        <w:t xml:space="preserve"> bez kwalifikacji zawodowych (art. 2 pkt 2ww. ustawy)</w:t>
      </w:r>
    </w:p>
    <w:p w:rsidR="00ED44C4" w:rsidRPr="009D54BA" w:rsidRDefault="00ED44C4" w:rsidP="00A57742">
      <w:pPr>
        <w:pStyle w:val="Akapitzlist"/>
        <w:numPr>
          <w:ilvl w:val="1"/>
          <w:numId w:val="10"/>
        </w:numPr>
        <w:spacing w:before="100" w:beforeAutospacing="1" w:after="100" w:afterAutospacing="1" w:line="240" w:lineRule="auto"/>
        <w:outlineLvl w:val="3"/>
        <w:rPr>
          <w:rFonts w:ascii="Tahoma" w:hAnsi="Tahoma" w:cs="Tahoma"/>
          <w:bCs/>
          <w:sz w:val="20"/>
          <w:szCs w:val="20"/>
        </w:rPr>
      </w:pPr>
      <w:proofErr w:type="gramStart"/>
      <w:r w:rsidRPr="009D54BA">
        <w:rPr>
          <w:rFonts w:ascii="Tahoma" w:hAnsi="Tahoma" w:cs="Tahoma"/>
          <w:bCs/>
          <w:sz w:val="20"/>
          <w:szCs w:val="20"/>
        </w:rPr>
        <w:t>bezrobotnych</w:t>
      </w:r>
      <w:proofErr w:type="gramEnd"/>
      <w:r w:rsidRPr="009D54BA">
        <w:rPr>
          <w:rFonts w:ascii="Tahoma" w:hAnsi="Tahoma" w:cs="Tahoma"/>
          <w:bCs/>
          <w:sz w:val="20"/>
          <w:szCs w:val="20"/>
        </w:rPr>
        <w:t xml:space="preserve"> niepełnosprawnych</w:t>
      </w:r>
    </w:p>
    <w:p w:rsidR="00ED44C4" w:rsidRPr="009D54BA" w:rsidRDefault="00ED44C4" w:rsidP="00A57742">
      <w:pPr>
        <w:pStyle w:val="Akapitzlist"/>
        <w:numPr>
          <w:ilvl w:val="1"/>
          <w:numId w:val="10"/>
        </w:numPr>
        <w:spacing w:before="100" w:beforeAutospacing="1" w:after="100" w:afterAutospacing="1" w:line="240" w:lineRule="auto"/>
        <w:outlineLvl w:val="3"/>
        <w:rPr>
          <w:rFonts w:ascii="Tahoma" w:hAnsi="Tahoma" w:cs="Tahoma"/>
          <w:bCs/>
          <w:sz w:val="20"/>
          <w:szCs w:val="20"/>
        </w:rPr>
      </w:pPr>
      <w:proofErr w:type="gramStart"/>
      <w:r w:rsidRPr="009D54BA">
        <w:rPr>
          <w:rFonts w:ascii="Tahoma" w:hAnsi="Tahoma" w:cs="Tahoma"/>
          <w:bCs/>
          <w:sz w:val="20"/>
          <w:szCs w:val="20"/>
        </w:rPr>
        <w:t>długotrwale</w:t>
      </w:r>
      <w:proofErr w:type="gramEnd"/>
      <w:r w:rsidRPr="009D54BA">
        <w:rPr>
          <w:rFonts w:ascii="Tahoma" w:hAnsi="Tahoma" w:cs="Tahoma"/>
          <w:bCs/>
          <w:sz w:val="20"/>
          <w:szCs w:val="20"/>
        </w:rPr>
        <w:t xml:space="preserve"> bezrobotnych</w:t>
      </w:r>
    </w:p>
    <w:p w:rsidR="00ED44C4" w:rsidRPr="009D54BA" w:rsidRDefault="00ED44C4" w:rsidP="00A57742">
      <w:pPr>
        <w:pStyle w:val="Akapitzlist"/>
        <w:numPr>
          <w:ilvl w:val="1"/>
          <w:numId w:val="10"/>
        </w:numPr>
        <w:spacing w:before="100" w:beforeAutospacing="1" w:after="100" w:afterAutospacing="1" w:line="240" w:lineRule="auto"/>
        <w:outlineLvl w:val="3"/>
        <w:rPr>
          <w:rFonts w:ascii="Tahoma" w:hAnsi="Tahoma" w:cs="Tahoma"/>
          <w:bCs/>
          <w:sz w:val="20"/>
          <w:szCs w:val="20"/>
        </w:rPr>
      </w:pPr>
      <w:proofErr w:type="gramStart"/>
      <w:r w:rsidRPr="009D54BA">
        <w:rPr>
          <w:rFonts w:ascii="Tahoma" w:hAnsi="Tahoma" w:cs="Tahoma"/>
          <w:bCs/>
          <w:sz w:val="20"/>
          <w:szCs w:val="20"/>
        </w:rPr>
        <w:t>bezrobotnych</w:t>
      </w:r>
      <w:proofErr w:type="gramEnd"/>
      <w:r w:rsidRPr="009D54BA">
        <w:rPr>
          <w:rFonts w:ascii="Tahoma" w:hAnsi="Tahoma" w:cs="Tahoma"/>
          <w:bCs/>
          <w:sz w:val="20"/>
          <w:szCs w:val="20"/>
        </w:rPr>
        <w:t xml:space="preserve"> i poszukujących pracy, będących osobami do 30 roku życia</w:t>
      </w:r>
    </w:p>
    <w:p w:rsidR="00C80B0D" w:rsidRDefault="00ED44C4" w:rsidP="00A57742">
      <w:pPr>
        <w:pStyle w:val="Akapitzlist"/>
        <w:numPr>
          <w:ilvl w:val="1"/>
          <w:numId w:val="10"/>
        </w:numPr>
        <w:spacing w:after="0" w:line="240" w:lineRule="auto"/>
        <w:ind w:left="1434" w:hanging="357"/>
        <w:outlineLvl w:val="3"/>
        <w:rPr>
          <w:rFonts w:ascii="Tahoma" w:hAnsi="Tahoma" w:cs="Tahoma"/>
          <w:bCs/>
          <w:sz w:val="20"/>
          <w:szCs w:val="20"/>
        </w:rPr>
      </w:pPr>
      <w:r w:rsidRPr="009D54BA">
        <w:rPr>
          <w:rFonts w:ascii="Tahoma" w:hAnsi="Tahoma" w:cs="Tahoma"/>
          <w:bCs/>
          <w:sz w:val="20"/>
          <w:szCs w:val="20"/>
        </w:rPr>
        <w:t xml:space="preserve">bezrobotni </w:t>
      </w:r>
      <w:proofErr w:type="gramStart"/>
      <w:r w:rsidRPr="009D54BA">
        <w:rPr>
          <w:rFonts w:ascii="Tahoma" w:hAnsi="Tahoma" w:cs="Tahoma"/>
          <w:bCs/>
          <w:sz w:val="20"/>
          <w:szCs w:val="20"/>
        </w:rPr>
        <w:t>wychowujący co</w:t>
      </w:r>
      <w:proofErr w:type="gramEnd"/>
      <w:r w:rsidRPr="009D54BA">
        <w:rPr>
          <w:rFonts w:ascii="Tahoma" w:hAnsi="Tahoma" w:cs="Tahoma"/>
          <w:bCs/>
          <w:sz w:val="20"/>
          <w:szCs w:val="20"/>
        </w:rPr>
        <w:t xml:space="preserve"> najmniej jedno dziecko</w:t>
      </w:r>
    </w:p>
    <w:p w:rsidR="00465D8F" w:rsidRDefault="00465D8F" w:rsidP="00465D8F">
      <w:pPr>
        <w:pStyle w:val="Akapitzlist"/>
        <w:spacing w:after="0" w:line="240" w:lineRule="auto"/>
        <w:ind w:left="1434"/>
        <w:outlineLvl w:val="3"/>
        <w:rPr>
          <w:rFonts w:ascii="Tahoma" w:hAnsi="Tahoma" w:cs="Tahoma"/>
          <w:bCs/>
          <w:sz w:val="20"/>
          <w:szCs w:val="20"/>
        </w:rPr>
      </w:pPr>
    </w:p>
    <w:p w:rsidR="003005AB" w:rsidRPr="003005AB" w:rsidRDefault="003005AB" w:rsidP="00465D8F">
      <w:pPr>
        <w:spacing w:after="0" w:line="240" w:lineRule="auto"/>
        <w:outlineLvl w:val="3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Ponadto o</w:t>
      </w:r>
      <w:r w:rsidRPr="009D54BA">
        <w:rPr>
          <w:rFonts w:cs="Tahoma"/>
          <w:sz w:val="20"/>
          <w:szCs w:val="20"/>
        </w:rPr>
        <w:t xml:space="preserve"> objęciu w</w:t>
      </w:r>
      <w:r>
        <w:rPr>
          <w:rFonts w:cs="Tahoma"/>
          <w:sz w:val="20"/>
          <w:szCs w:val="20"/>
        </w:rPr>
        <w:t xml:space="preserve">sparciem decydować będzie </w:t>
      </w:r>
      <w:r w:rsidRPr="009D54BA">
        <w:rPr>
          <w:rFonts w:cs="Tahoma"/>
          <w:sz w:val="20"/>
          <w:szCs w:val="20"/>
        </w:rPr>
        <w:t xml:space="preserve">m.in. </w:t>
      </w:r>
      <w:r>
        <w:rPr>
          <w:rFonts w:cs="Tahoma"/>
          <w:sz w:val="20"/>
          <w:szCs w:val="20"/>
        </w:rPr>
        <w:t>uzasadnienie celowości szkolenia (art. 100 ustawy</w:t>
      </w:r>
      <w:r w:rsidRPr="009D54BA">
        <w:rPr>
          <w:rFonts w:cs="Tahoma"/>
          <w:sz w:val="20"/>
          <w:szCs w:val="20"/>
        </w:rPr>
        <w:t xml:space="preserve"> </w:t>
      </w:r>
      <w:r w:rsidR="002F4923">
        <w:rPr>
          <w:rFonts w:cs="Tahoma"/>
          <w:sz w:val="20"/>
          <w:szCs w:val="20"/>
        </w:rPr>
        <w:br/>
      </w:r>
      <w:r w:rsidRPr="009D54BA">
        <w:rPr>
          <w:rFonts w:cs="Tahoma"/>
          <w:sz w:val="20"/>
          <w:szCs w:val="20"/>
        </w:rPr>
        <w:t>z 20 marca 2025 r. o rynku pracy i służbach zatrudnienia</w:t>
      </w:r>
      <w:r>
        <w:rPr>
          <w:rFonts w:cs="Tahoma"/>
          <w:sz w:val="20"/>
          <w:szCs w:val="20"/>
        </w:rPr>
        <w:t>) oraz</w:t>
      </w:r>
      <w:r w:rsidRPr="009D54BA">
        <w:rPr>
          <w:rFonts w:cs="Tahoma"/>
          <w:sz w:val="20"/>
          <w:szCs w:val="20"/>
        </w:rPr>
        <w:t xml:space="preserve"> liczba dostępnych miejsc</w:t>
      </w:r>
      <w:r>
        <w:rPr>
          <w:rFonts w:cs="Tahoma"/>
          <w:sz w:val="20"/>
          <w:szCs w:val="20"/>
        </w:rPr>
        <w:t>.</w:t>
      </w:r>
    </w:p>
    <w:p w:rsidR="009D54BA" w:rsidRPr="004F1088" w:rsidRDefault="00542896" w:rsidP="004F1088">
      <w:pPr>
        <w:spacing w:before="100" w:beforeAutospacing="1" w:after="100" w:afterAutospacing="1" w:line="240" w:lineRule="auto"/>
        <w:rPr>
          <w:rFonts w:cs="Tahoma"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>Liczba planowanych</w:t>
      </w:r>
      <w:r w:rsidR="00803789">
        <w:rPr>
          <w:rFonts w:cs="Tahoma"/>
          <w:b/>
          <w:bCs/>
          <w:sz w:val="20"/>
          <w:szCs w:val="20"/>
        </w:rPr>
        <w:t xml:space="preserve"> miejsc: 8</w:t>
      </w:r>
      <w:r w:rsidR="00E06C8A" w:rsidRPr="009D54BA">
        <w:rPr>
          <w:rFonts w:cs="Tahoma"/>
          <w:b/>
          <w:bCs/>
          <w:sz w:val="20"/>
          <w:szCs w:val="20"/>
        </w:rPr>
        <w:t>.</w:t>
      </w:r>
      <w:r w:rsidR="00B23714" w:rsidRPr="009D54BA">
        <w:rPr>
          <w:rFonts w:cs="Tahoma"/>
          <w:sz w:val="20"/>
          <w:szCs w:val="20"/>
        </w:rPr>
        <w:t> </w:t>
      </w:r>
    </w:p>
    <w:p w:rsidR="00B23714" w:rsidRPr="00400B7B" w:rsidRDefault="000F16B1" w:rsidP="00E06C8A">
      <w:pPr>
        <w:spacing w:after="0" w:line="240" w:lineRule="auto"/>
        <w:outlineLvl w:val="2"/>
        <w:rPr>
          <w:rFonts w:cs="Tahoma"/>
          <w:b/>
          <w:bCs/>
          <w:szCs w:val="22"/>
        </w:rPr>
      </w:pPr>
      <w:r w:rsidRPr="00400B7B">
        <w:rPr>
          <w:rFonts w:cs="Tahoma"/>
          <w:b/>
          <w:bCs/>
          <w:szCs w:val="22"/>
        </w:rPr>
        <w:t>Składanie wniosku</w:t>
      </w:r>
      <w:r w:rsidR="000E3F0D" w:rsidRPr="00400B7B">
        <w:rPr>
          <w:rFonts w:cs="Tahoma"/>
          <w:b/>
          <w:bCs/>
          <w:szCs w:val="22"/>
        </w:rPr>
        <w:t>:</w:t>
      </w:r>
    </w:p>
    <w:p w:rsidR="00B23714" w:rsidRPr="009D54BA" w:rsidRDefault="00B23714" w:rsidP="00E06C8A">
      <w:pPr>
        <w:numPr>
          <w:ilvl w:val="0"/>
          <w:numId w:val="6"/>
        </w:numPr>
        <w:spacing w:after="0" w:line="240" w:lineRule="auto"/>
        <w:rPr>
          <w:rFonts w:cs="Tahoma"/>
          <w:sz w:val="20"/>
          <w:szCs w:val="20"/>
        </w:rPr>
      </w:pPr>
      <w:r w:rsidRPr="009D54BA">
        <w:rPr>
          <w:rFonts w:cs="Tahoma"/>
          <w:sz w:val="20"/>
          <w:szCs w:val="20"/>
        </w:rPr>
        <w:t>Wniosek w formie papierowej należy złożyć w sekretariacie Urzędu pok. 8</w:t>
      </w:r>
    </w:p>
    <w:p w:rsidR="00B23714" w:rsidRPr="009D54BA" w:rsidRDefault="00B23714" w:rsidP="00E06C8A">
      <w:pPr>
        <w:numPr>
          <w:ilvl w:val="0"/>
          <w:numId w:val="6"/>
        </w:numPr>
        <w:spacing w:after="0" w:line="240" w:lineRule="auto"/>
        <w:rPr>
          <w:rFonts w:cs="Tahoma"/>
          <w:sz w:val="20"/>
          <w:szCs w:val="20"/>
        </w:rPr>
      </w:pPr>
      <w:r w:rsidRPr="009D54BA">
        <w:rPr>
          <w:rFonts w:cs="Tahoma"/>
          <w:sz w:val="20"/>
          <w:szCs w:val="20"/>
        </w:rPr>
        <w:t xml:space="preserve">Wniosek przesłany pocztą należy przesłać na adres: Powiatowy Urząd Pracy, ul. Minkiewicza 2, </w:t>
      </w:r>
      <w:r w:rsidR="00AD7E8A">
        <w:rPr>
          <w:rFonts w:cs="Tahoma"/>
          <w:sz w:val="20"/>
          <w:szCs w:val="20"/>
        </w:rPr>
        <w:br/>
      </w:r>
      <w:r w:rsidRPr="009D54BA">
        <w:rPr>
          <w:rFonts w:cs="Tahoma"/>
          <w:sz w:val="20"/>
          <w:szCs w:val="20"/>
        </w:rPr>
        <w:t>32-300 Olkusz (</w:t>
      </w:r>
      <w:r w:rsidR="00465D8F">
        <w:rPr>
          <w:rFonts w:cs="Tahoma"/>
          <w:sz w:val="20"/>
          <w:szCs w:val="20"/>
        </w:rPr>
        <w:t>liczy się data nadania wniosku)</w:t>
      </w:r>
    </w:p>
    <w:p w:rsidR="00B23714" w:rsidRPr="009D54BA" w:rsidRDefault="00B23714" w:rsidP="00E06C8A">
      <w:pPr>
        <w:numPr>
          <w:ilvl w:val="0"/>
          <w:numId w:val="6"/>
        </w:numPr>
        <w:spacing w:after="0" w:line="240" w:lineRule="auto"/>
        <w:rPr>
          <w:rFonts w:cs="Tahoma"/>
          <w:sz w:val="20"/>
          <w:szCs w:val="20"/>
        </w:rPr>
      </w:pPr>
      <w:r w:rsidRPr="009D54BA">
        <w:rPr>
          <w:rFonts w:cs="Tahoma"/>
          <w:sz w:val="20"/>
          <w:szCs w:val="20"/>
        </w:rPr>
        <w:t>Wniosek w formie elektronicznej należy przekazać:</w:t>
      </w:r>
    </w:p>
    <w:p w:rsidR="00B23714" w:rsidRPr="009D54BA" w:rsidRDefault="00B23714" w:rsidP="00E06C8A">
      <w:pPr>
        <w:numPr>
          <w:ilvl w:val="0"/>
          <w:numId w:val="7"/>
        </w:numPr>
        <w:spacing w:after="0" w:line="240" w:lineRule="auto"/>
        <w:rPr>
          <w:rFonts w:cs="Tahoma"/>
          <w:sz w:val="20"/>
          <w:szCs w:val="20"/>
        </w:rPr>
      </w:pPr>
      <w:proofErr w:type="gramStart"/>
      <w:r w:rsidRPr="009D54BA">
        <w:rPr>
          <w:rFonts w:cs="Tahoma"/>
          <w:sz w:val="20"/>
          <w:szCs w:val="20"/>
        </w:rPr>
        <w:t>przez</w:t>
      </w:r>
      <w:proofErr w:type="gramEnd"/>
      <w:r w:rsidRPr="009D54BA">
        <w:rPr>
          <w:rFonts w:cs="Tahoma"/>
          <w:sz w:val="20"/>
          <w:szCs w:val="20"/>
        </w:rPr>
        <w:t xml:space="preserve"> platformę usług elektronicznych Publicznych Służb Zatrudnienia w serwisie praca.</w:t>
      </w:r>
      <w:proofErr w:type="gramStart"/>
      <w:r w:rsidRPr="009D54BA">
        <w:rPr>
          <w:rFonts w:cs="Tahoma"/>
          <w:sz w:val="20"/>
          <w:szCs w:val="20"/>
        </w:rPr>
        <w:t>gov</w:t>
      </w:r>
      <w:proofErr w:type="gramEnd"/>
      <w:r w:rsidRPr="009D54BA">
        <w:rPr>
          <w:rFonts w:cs="Tahoma"/>
          <w:sz w:val="20"/>
          <w:szCs w:val="20"/>
        </w:rPr>
        <w:t>.</w:t>
      </w:r>
      <w:proofErr w:type="gramStart"/>
      <w:r w:rsidRPr="009D54BA">
        <w:rPr>
          <w:rFonts w:cs="Tahoma"/>
          <w:sz w:val="20"/>
          <w:szCs w:val="20"/>
        </w:rPr>
        <w:t>pl</w:t>
      </w:r>
      <w:proofErr w:type="gramEnd"/>
    </w:p>
    <w:p w:rsidR="00B23714" w:rsidRPr="009D54BA" w:rsidRDefault="00B23714" w:rsidP="00E06C8A">
      <w:pPr>
        <w:numPr>
          <w:ilvl w:val="0"/>
          <w:numId w:val="7"/>
        </w:numPr>
        <w:spacing w:after="0" w:line="240" w:lineRule="auto"/>
        <w:rPr>
          <w:rFonts w:cs="Tahoma"/>
          <w:sz w:val="20"/>
          <w:szCs w:val="20"/>
        </w:rPr>
      </w:pPr>
      <w:r w:rsidRPr="009D54BA">
        <w:rPr>
          <w:rFonts w:cs="Tahoma"/>
          <w:sz w:val="20"/>
          <w:szCs w:val="20"/>
        </w:rPr>
        <w:t>za pośrednictwem publicznej usługi rejestrowanego doręczenia elektronicznego (e-doręczenia) na adres: AE</w:t>
      </w:r>
      <w:proofErr w:type="gramStart"/>
      <w:r w:rsidRPr="009D54BA">
        <w:rPr>
          <w:rFonts w:cs="Tahoma"/>
          <w:sz w:val="20"/>
          <w:szCs w:val="20"/>
        </w:rPr>
        <w:t>:PL-</w:t>
      </w:r>
      <w:proofErr w:type="gramEnd"/>
      <w:r w:rsidRPr="009D54BA">
        <w:rPr>
          <w:rFonts w:cs="Tahoma"/>
          <w:sz w:val="20"/>
          <w:szCs w:val="20"/>
        </w:rPr>
        <w:t>25687-30875-FAJHR-30</w:t>
      </w:r>
    </w:p>
    <w:p w:rsidR="00B23714" w:rsidRPr="009D54BA" w:rsidRDefault="00B23714" w:rsidP="009D54BA">
      <w:pPr>
        <w:spacing w:after="0" w:line="240" w:lineRule="auto"/>
        <w:rPr>
          <w:rFonts w:cs="Tahoma"/>
          <w:sz w:val="20"/>
          <w:szCs w:val="20"/>
        </w:rPr>
      </w:pPr>
      <w:r w:rsidRPr="009D54BA">
        <w:rPr>
          <w:rFonts w:cs="Tahoma"/>
          <w:sz w:val="20"/>
          <w:szCs w:val="20"/>
        </w:rPr>
        <w:t>Wniosek powinien zostać podpisany:</w:t>
      </w:r>
    </w:p>
    <w:p w:rsidR="00B23714" w:rsidRPr="009D54BA" w:rsidRDefault="00B23714" w:rsidP="009D54BA">
      <w:pPr>
        <w:numPr>
          <w:ilvl w:val="0"/>
          <w:numId w:val="8"/>
        </w:numPr>
        <w:spacing w:after="0" w:line="240" w:lineRule="auto"/>
        <w:rPr>
          <w:rFonts w:cs="Tahoma"/>
          <w:sz w:val="20"/>
          <w:szCs w:val="20"/>
        </w:rPr>
      </w:pPr>
      <w:proofErr w:type="gramStart"/>
      <w:r w:rsidRPr="009D54BA">
        <w:rPr>
          <w:rFonts w:cs="Tahoma"/>
          <w:sz w:val="20"/>
          <w:szCs w:val="20"/>
        </w:rPr>
        <w:t>kwalifikowanym</w:t>
      </w:r>
      <w:proofErr w:type="gramEnd"/>
      <w:r w:rsidRPr="009D54BA">
        <w:rPr>
          <w:rFonts w:cs="Tahoma"/>
          <w:sz w:val="20"/>
          <w:szCs w:val="20"/>
        </w:rPr>
        <w:t xml:space="preserve"> podpisem elektronicznym albo</w:t>
      </w:r>
    </w:p>
    <w:p w:rsidR="00B23714" w:rsidRPr="009D54BA" w:rsidRDefault="00B23714" w:rsidP="009D54BA">
      <w:pPr>
        <w:numPr>
          <w:ilvl w:val="0"/>
          <w:numId w:val="8"/>
        </w:numPr>
        <w:spacing w:after="0" w:line="240" w:lineRule="auto"/>
        <w:rPr>
          <w:rFonts w:cs="Tahoma"/>
          <w:sz w:val="20"/>
          <w:szCs w:val="20"/>
        </w:rPr>
      </w:pPr>
      <w:proofErr w:type="gramStart"/>
      <w:r w:rsidRPr="009D54BA">
        <w:rPr>
          <w:rFonts w:cs="Tahoma"/>
          <w:sz w:val="20"/>
          <w:szCs w:val="20"/>
        </w:rPr>
        <w:t>podpisem</w:t>
      </w:r>
      <w:proofErr w:type="gramEnd"/>
      <w:r w:rsidRPr="009D54BA">
        <w:rPr>
          <w:rFonts w:cs="Tahoma"/>
          <w:sz w:val="20"/>
          <w:szCs w:val="20"/>
        </w:rPr>
        <w:t xml:space="preserve"> potwierdzonym profilem zaufanym albo</w:t>
      </w:r>
    </w:p>
    <w:p w:rsidR="00B23714" w:rsidRPr="009D54BA" w:rsidRDefault="00465D8F" w:rsidP="00B237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cs="Tahoma"/>
          <w:sz w:val="20"/>
          <w:szCs w:val="20"/>
        </w:rPr>
      </w:pPr>
      <w:proofErr w:type="gramStart"/>
      <w:r>
        <w:rPr>
          <w:rFonts w:cs="Tahoma"/>
          <w:sz w:val="20"/>
          <w:szCs w:val="20"/>
        </w:rPr>
        <w:t>podpisem</w:t>
      </w:r>
      <w:proofErr w:type="gramEnd"/>
      <w:r>
        <w:rPr>
          <w:rFonts w:cs="Tahoma"/>
          <w:sz w:val="20"/>
          <w:szCs w:val="20"/>
        </w:rPr>
        <w:t xml:space="preserve"> osobistym</w:t>
      </w:r>
    </w:p>
    <w:p w:rsidR="00675F2D" w:rsidRPr="006F6E1F" w:rsidRDefault="00B23714" w:rsidP="006F6E1F">
      <w:pPr>
        <w:spacing w:before="100" w:beforeAutospacing="1" w:after="100" w:afterAutospacing="1" w:line="240" w:lineRule="auto"/>
        <w:rPr>
          <w:rFonts w:cs="Tahoma"/>
          <w:sz w:val="20"/>
          <w:szCs w:val="20"/>
        </w:rPr>
      </w:pPr>
      <w:r w:rsidRPr="009D54BA">
        <w:rPr>
          <w:rFonts w:cs="Tahoma"/>
          <w:sz w:val="20"/>
          <w:szCs w:val="20"/>
        </w:rPr>
        <w:t>Bliższe in</w:t>
      </w:r>
      <w:r w:rsidR="006F6E1F">
        <w:rPr>
          <w:rFonts w:cs="Tahoma"/>
          <w:sz w:val="20"/>
          <w:szCs w:val="20"/>
        </w:rPr>
        <w:t xml:space="preserve">formacje można uzyskać w pok. </w:t>
      </w:r>
      <w:r w:rsidR="005A6674" w:rsidRPr="009D54BA">
        <w:rPr>
          <w:rFonts w:cs="Tahoma"/>
          <w:sz w:val="20"/>
          <w:szCs w:val="20"/>
        </w:rPr>
        <w:t xml:space="preserve">3 </w:t>
      </w:r>
      <w:r w:rsidRPr="009D54BA">
        <w:rPr>
          <w:rFonts w:cs="Tahoma"/>
          <w:sz w:val="20"/>
          <w:szCs w:val="20"/>
        </w:rPr>
        <w:t xml:space="preserve">lub pod numerem telefonu: </w:t>
      </w:r>
      <w:r w:rsidR="005A6674" w:rsidRPr="009D54BA">
        <w:rPr>
          <w:rFonts w:cs="Tahoma"/>
          <w:sz w:val="20"/>
          <w:szCs w:val="20"/>
        </w:rPr>
        <w:t>32 70 65</w:t>
      </w:r>
      <w:r w:rsidR="004F1088">
        <w:rPr>
          <w:rFonts w:cs="Tahoma"/>
          <w:sz w:val="20"/>
          <w:szCs w:val="20"/>
        </w:rPr>
        <w:t> </w:t>
      </w:r>
      <w:r w:rsidR="005A6674" w:rsidRPr="009D54BA">
        <w:rPr>
          <w:rFonts w:cs="Tahoma"/>
          <w:sz w:val="20"/>
          <w:szCs w:val="20"/>
        </w:rPr>
        <w:t>843</w:t>
      </w:r>
    </w:p>
    <w:sectPr w:rsidR="00675F2D" w:rsidRPr="006F6E1F" w:rsidSect="007072FF">
      <w:pgSz w:w="11906" w:h="16838"/>
      <w:pgMar w:top="68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AA0EC4"/>
    <w:multiLevelType w:val="multilevel"/>
    <w:tmpl w:val="6F50D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B71A77"/>
    <w:multiLevelType w:val="multilevel"/>
    <w:tmpl w:val="FD6C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77157F"/>
    <w:multiLevelType w:val="multilevel"/>
    <w:tmpl w:val="3DD22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B07F5F"/>
    <w:multiLevelType w:val="multilevel"/>
    <w:tmpl w:val="7444C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B26C23"/>
    <w:multiLevelType w:val="multilevel"/>
    <w:tmpl w:val="9AE01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516A9A"/>
    <w:multiLevelType w:val="multilevel"/>
    <w:tmpl w:val="EDFEE7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307C6E"/>
    <w:multiLevelType w:val="multilevel"/>
    <w:tmpl w:val="C09CC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26133E"/>
    <w:multiLevelType w:val="multilevel"/>
    <w:tmpl w:val="CE2AB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294268"/>
    <w:multiLevelType w:val="hybridMultilevel"/>
    <w:tmpl w:val="9692C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714"/>
    <w:rsid w:val="000068B3"/>
    <w:rsid w:val="00044E0B"/>
    <w:rsid w:val="000E3F0D"/>
    <w:rsid w:val="000F16B1"/>
    <w:rsid w:val="001C1313"/>
    <w:rsid w:val="001C4F72"/>
    <w:rsid w:val="0024067A"/>
    <w:rsid w:val="0026251B"/>
    <w:rsid w:val="002F4923"/>
    <w:rsid w:val="003005AB"/>
    <w:rsid w:val="003345CF"/>
    <w:rsid w:val="00385787"/>
    <w:rsid w:val="00386CC3"/>
    <w:rsid w:val="003D68F5"/>
    <w:rsid w:val="00400B7B"/>
    <w:rsid w:val="00444322"/>
    <w:rsid w:val="004556C9"/>
    <w:rsid w:val="00465D8F"/>
    <w:rsid w:val="004D1A34"/>
    <w:rsid w:val="004F1088"/>
    <w:rsid w:val="00542896"/>
    <w:rsid w:val="005A2543"/>
    <w:rsid w:val="005A6674"/>
    <w:rsid w:val="00665BBC"/>
    <w:rsid w:val="00675F2D"/>
    <w:rsid w:val="00685669"/>
    <w:rsid w:val="006F1474"/>
    <w:rsid w:val="006F62AB"/>
    <w:rsid w:val="006F6E1F"/>
    <w:rsid w:val="007072FF"/>
    <w:rsid w:val="007E6010"/>
    <w:rsid w:val="007E7506"/>
    <w:rsid w:val="00803789"/>
    <w:rsid w:val="00865086"/>
    <w:rsid w:val="008A0C2B"/>
    <w:rsid w:val="008B375B"/>
    <w:rsid w:val="00942CB2"/>
    <w:rsid w:val="00952036"/>
    <w:rsid w:val="00966368"/>
    <w:rsid w:val="009A1122"/>
    <w:rsid w:val="009B10A7"/>
    <w:rsid w:val="009D54BA"/>
    <w:rsid w:val="00A23C02"/>
    <w:rsid w:val="00A57742"/>
    <w:rsid w:val="00AA2B1C"/>
    <w:rsid w:val="00AD7E8A"/>
    <w:rsid w:val="00B02B32"/>
    <w:rsid w:val="00B2055F"/>
    <w:rsid w:val="00B23714"/>
    <w:rsid w:val="00B5074E"/>
    <w:rsid w:val="00C80B0D"/>
    <w:rsid w:val="00CD2D67"/>
    <w:rsid w:val="00CF73A4"/>
    <w:rsid w:val="00D4187E"/>
    <w:rsid w:val="00DF1A97"/>
    <w:rsid w:val="00E06C8A"/>
    <w:rsid w:val="00E91E32"/>
    <w:rsid w:val="00ED44C4"/>
    <w:rsid w:val="00FC53E0"/>
    <w:rsid w:val="00FD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C3F8E-46BE-4BAC-B5F9-7570706C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5BBC"/>
    <w:pPr>
      <w:spacing w:after="120" w:line="360" w:lineRule="auto"/>
    </w:pPr>
    <w:rPr>
      <w:rFonts w:ascii="Tahoma" w:hAnsi="Tahoma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345CF"/>
    <w:pPr>
      <w:keepNext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AA2B1C"/>
    <w:pPr>
      <w:keepNext/>
      <w:keepLines/>
      <w:tabs>
        <w:tab w:val="num" w:pos="0"/>
      </w:tabs>
      <w:outlineLvl w:val="1"/>
    </w:pPr>
    <w:rPr>
      <w:rFonts w:cs="Cambria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85787"/>
    <w:pPr>
      <w:keepNext/>
      <w:keepLines/>
      <w:spacing w:before="40" w:after="0"/>
      <w:outlineLvl w:val="2"/>
    </w:pPr>
    <w:rPr>
      <w:rFonts w:eastAsiaTheme="majorEastAsia" w:cstheme="majorBidi"/>
      <w:b/>
      <w:sz w:val="24"/>
    </w:rPr>
  </w:style>
  <w:style w:type="paragraph" w:styleId="Nagwek4">
    <w:name w:val="heading 4"/>
    <w:basedOn w:val="Normalny"/>
    <w:link w:val="Nagwek4Znak"/>
    <w:uiPriority w:val="9"/>
    <w:qFormat/>
    <w:rsid w:val="00B23714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345CF"/>
    <w:rPr>
      <w:rFonts w:ascii="Tahoma" w:eastAsiaTheme="majorEastAsia" w:hAnsi="Tahoma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AA2B1C"/>
    <w:rPr>
      <w:rFonts w:ascii="Tahoma" w:hAnsi="Tahoma" w:cs="Cambria"/>
      <w:b/>
      <w:sz w:val="28"/>
      <w:szCs w:val="26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385787"/>
    <w:rPr>
      <w:rFonts w:ascii="Tahoma" w:eastAsiaTheme="majorEastAsia" w:hAnsi="Tahoma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23714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component-title">
    <w:name w:val="component-title"/>
    <w:basedOn w:val="Normalny"/>
    <w:rsid w:val="00B23714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asset-title">
    <w:name w:val="asset-title"/>
    <w:basedOn w:val="Domylnaczcionkaakapitu"/>
    <w:rsid w:val="00B23714"/>
  </w:style>
  <w:style w:type="paragraph" w:styleId="NormalnyWeb">
    <w:name w:val="Normal (Web)"/>
    <w:basedOn w:val="Normalny"/>
    <w:uiPriority w:val="99"/>
    <w:unhideWhenUsed/>
    <w:rsid w:val="00B23714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Pogrubienie">
    <w:name w:val="Strong"/>
    <w:basedOn w:val="Domylnaczcionkaakapitu"/>
    <w:uiPriority w:val="22"/>
    <w:qFormat/>
    <w:rsid w:val="00B2371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23714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E91E3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1">
    <w:name w:val="st1"/>
    <w:basedOn w:val="Domylnaczcionkaakapitu"/>
    <w:rsid w:val="00E91E32"/>
  </w:style>
  <w:style w:type="character" w:customStyle="1" w:styleId="AkapitzlistZnak">
    <w:name w:val="Akapit z listą Znak"/>
    <w:link w:val="Akapitzlist"/>
    <w:uiPriority w:val="34"/>
    <w:locked/>
    <w:rsid w:val="00E91E32"/>
    <w:rPr>
      <w:rFonts w:eastAsiaTheme="minorHAns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4BA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6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funduszeeuropejskie?__eep__=6&amp;__cft__%5b0%5d=AZVSE6-P72riljb_-bCs8eXXOhI0VZSF26ahxgW0b42kAvOo05_5PaamamFh3mHhydm4OYjVB8skDMlRZKbwwtcI04Q2OTGsvSf2qX2Fq4Pdz7yWX1BiGLtz8W1O655BEUS2nYKvr4PXgU0trCZi25O_&amp;__tn__=*NK-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hashtag/funduszue?__eep__=6&amp;__cft__%5b0%5d=AZVSE6-P72riljb_-bCs8eXXOhI0VZSF26ahxgW0b42kAvOo05_5PaamamFh3mHhydm4OYjVB8skDMlRZKbwwtcI04Q2OTGsvSf2qX2Fq4Pdz7yWX1BiGLtz8W1O655BEUS2nYKvr4PXgU0trCZi25O_&amp;__tn__=*NK-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lkusz.praca.gov.pl/rynek-pracy/programy-aktywizacyjne-i-projekty/-/asset_publisher/xk7lrnNJB0q6/content/informacja-o-projekcie-czas-na-aktywizacje-iv-.?p_r_p_assetEntryId=60808175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824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Polner</dc:creator>
  <cp:keywords/>
  <dc:description/>
  <cp:lastModifiedBy>Izabela Polner</cp:lastModifiedBy>
  <cp:revision>48</cp:revision>
  <cp:lastPrinted>2026-03-25T06:02:00Z</cp:lastPrinted>
  <dcterms:created xsi:type="dcterms:W3CDTF">2026-03-20T10:33:00Z</dcterms:created>
  <dcterms:modified xsi:type="dcterms:W3CDTF">2026-03-25T06:05:00Z</dcterms:modified>
</cp:coreProperties>
</file>